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84" w:rsidRPr="00B301BF" w:rsidRDefault="00B72284" w:rsidP="00CE2103">
      <w:pPr>
        <w:pStyle w:val="papertitle"/>
        <w:sectPr w:rsidR="00B72284" w:rsidRPr="00B301BF" w:rsidSect="00255706">
          <w:headerReference w:type="default" r:id="rId7"/>
          <w:footerReference w:type="default" r:id="rId8"/>
          <w:footerReference w:type="first" r:id="rId9"/>
          <w:pgSz w:w="12240" w:h="15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72284" w:rsidRDefault="00C306B0" w:rsidP="00CE2103">
      <w:pPr>
        <w:pStyle w:val="papertitle"/>
        <w:rPr>
          <w:b w:val="0"/>
          <w:i/>
          <w:sz w:val="20"/>
          <w:szCs w:val="20"/>
        </w:rPr>
      </w:pPr>
      <w:r w:rsidRPr="00CE2103">
        <w:rPr>
          <w:i/>
          <w:sz w:val="20"/>
          <w:szCs w:val="20"/>
        </w:rPr>
        <w:lastRenderedPageBreak/>
        <w:t>I</w:t>
      </w:r>
      <w:r w:rsidRPr="00CE2103">
        <w:rPr>
          <w:b w:val="0"/>
          <w:i/>
          <w:sz w:val="20"/>
          <w:szCs w:val="20"/>
        </w:rPr>
        <w:t xml:space="preserve">nternational </w:t>
      </w:r>
      <w:r w:rsidR="00CE2103">
        <w:rPr>
          <w:i/>
          <w:sz w:val="20"/>
          <w:szCs w:val="20"/>
        </w:rPr>
        <w:t>J</w:t>
      </w:r>
      <w:r w:rsidRPr="00CE2103">
        <w:rPr>
          <w:b w:val="0"/>
          <w:i/>
          <w:sz w:val="20"/>
          <w:szCs w:val="20"/>
        </w:rPr>
        <w:t xml:space="preserve">ournal of </w:t>
      </w:r>
      <w:r w:rsidR="00DC245F">
        <w:rPr>
          <w:i/>
          <w:sz w:val="20"/>
          <w:szCs w:val="20"/>
        </w:rPr>
        <w:t>N</w:t>
      </w:r>
      <w:r w:rsidR="00FE6CCA">
        <w:rPr>
          <w:b w:val="0"/>
          <w:i/>
          <w:sz w:val="20"/>
          <w:szCs w:val="20"/>
        </w:rPr>
        <w:t>at</w:t>
      </w:r>
      <w:r w:rsidR="00DC245F">
        <w:rPr>
          <w:b w:val="0"/>
          <w:i/>
          <w:sz w:val="20"/>
          <w:szCs w:val="20"/>
        </w:rPr>
        <w:t>ural</w:t>
      </w:r>
      <w:r w:rsidR="00FE6CCA">
        <w:rPr>
          <w:b w:val="0"/>
          <w:i/>
          <w:sz w:val="20"/>
          <w:szCs w:val="20"/>
        </w:rPr>
        <w:t>-</w:t>
      </w:r>
      <w:r w:rsidR="00FE6CCA">
        <w:rPr>
          <w:i/>
          <w:sz w:val="20"/>
          <w:szCs w:val="20"/>
        </w:rPr>
        <w:t>A</w:t>
      </w:r>
      <w:r w:rsidR="00FE6CCA" w:rsidRPr="00FE6CCA">
        <w:rPr>
          <w:b w:val="0"/>
          <w:i/>
          <w:sz w:val="20"/>
          <w:szCs w:val="20"/>
        </w:rPr>
        <w:t>pplied</w:t>
      </w:r>
      <w:r w:rsidR="00FE6CCA">
        <w:rPr>
          <w:i/>
          <w:sz w:val="20"/>
          <w:szCs w:val="20"/>
        </w:rPr>
        <w:t xml:space="preserve"> S</w:t>
      </w:r>
      <w:r w:rsidRPr="00CE2103">
        <w:rPr>
          <w:b w:val="0"/>
          <w:i/>
          <w:sz w:val="20"/>
          <w:szCs w:val="20"/>
        </w:rPr>
        <w:t>cience</w:t>
      </w:r>
      <w:r w:rsidR="00FE6CCA">
        <w:rPr>
          <w:b w:val="0"/>
          <w:i/>
          <w:sz w:val="20"/>
          <w:szCs w:val="20"/>
        </w:rPr>
        <w:t>s</w:t>
      </w:r>
      <w:bookmarkStart w:id="0" w:name="_GoBack"/>
      <w:bookmarkEnd w:id="0"/>
      <w:r w:rsidRPr="00CE2103">
        <w:rPr>
          <w:b w:val="0"/>
          <w:i/>
          <w:sz w:val="20"/>
          <w:szCs w:val="20"/>
        </w:rPr>
        <w:t xml:space="preserve"> </w:t>
      </w:r>
      <w:r w:rsidR="00DC245F">
        <w:rPr>
          <w:b w:val="0"/>
          <w:i/>
          <w:sz w:val="20"/>
          <w:szCs w:val="20"/>
        </w:rPr>
        <w:t>an</w:t>
      </w:r>
      <w:r w:rsidRPr="00CE2103">
        <w:rPr>
          <w:b w:val="0"/>
          <w:i/>
          <w:sz w:val="20"/>
          <w:szCs w:val="20"/>
        </w:rPr>
        <w:t xml:space="preserve">d </w:t>
      </w:r>
      <w:r w:rsidR="00DC245F">
        <w:rPr>
          <w:i/>
          <w:sz w:val="20"/>
          <w:szCs w:val="20"/>
        </w:rPr>
        <w:t>EN</w:t>
      </w:r>
      <w:r w:rsidR="00DC245F">
        <w:rPr>
          <w:b w:val="0"/>
          <w:i/>
          <w:sz w:val="20"/>
          <w:szCs w:val="20"/>
        </w:rPr>
        <w:t>gineering</w:t>
      </w:r>
    </w:p>
    <w:p w:rsidR="00DC245F" w:rsidRPr="00DC245F" w:rsidRDefault="00DC245F" w:rsidP="00CE2103">
      <w:pPr>
        <w:pStyle w:val="papertitle"/>
        <w:rPr>
          <w:i/>
          <w:sz w:val="20"/>
          <w:szCs w:val="20"/>
        </w:rPr>
      </w:pPr>
      <w:r w:rsidRPr="00DC245F">
        <w:rPr>
          <w:i/>
          <w:sz w:val="20"/>
          <w:szCs w:val="20"/>
        </w:rPr>
        <w:t>(IJNASEN)</w:t>
      </w:r>
    </w:p>
    <w:p w:rsidR="00B72284" w:rsidRDefault="00635F04" w:rsidP="00CE2103">
      <w:pPr>
        <w:pStyle w:val="papertitle"/>
        <w:rPr>
          <w:b w:val="0"/>
          <w:i/>
          <w:sz w:val="18"/>
          <w:szCs w:val="18"/>
        </w:rPr>
      </w:pPr>
      <w:r w:rsidRPr="00656231">
        <w:rPr>
          <w:b w:val="0"/>
          <w:i/>
          <w:sz w:val="18"/>
          <w:szCs w:val="18"/>
        </w:rPr>
        <w:t>Vol</w:t>
      </w:r>
      <w:r w:rsidR="00656231" w:rsidRPr="00656231">
        <w:rPr>
          <w:b w:val="0"/>
          <w:i/>
          <w:sz w:val="18"/>
          <w:szCs w:val="18"/>
        </w:rPr>
        <w:t>.1 No.1</w:t>
      </w:r>
      <w:r w:rsidRPr="00656231">
        <w:rPr>
          <w:b w:val="0"/>
          <w:i/>
          <w:sz w:val="18"/>
          <w:szCs w:val="18"/>
        </w:rPr>
        <w:t xml:space="preserve"> (</w:t>
      </w:r>
      <w:r w:rsidR="00656231" w:rsidRPr="00656231">
        <w:rPr>
          <w:b w:val="0"/>
          <w:i/>
          <w:sz w:val="18"/>
          <w:szCs w:val="18"/>
        </w:rPr>
        <w:t>2025</w:t>
      </w:r>
      <w:r w:rsidRPr="00656231">
        <w:rPr>
          <w:b w:val="0"/>
          <w:i/>
          <w:sz w:val="18"/>
          <w:szCs w:val="18"/>
        </w:rPr>
        <w:t>)</w:t>
      </w:r>
      <w:r w:rsidR="00656231" w:rsidRPr="00656231">
        <w:rPr>
          <w:b w:val="0"/>
          <w:i/>
          <w:sz w:val="18"/>
          <w:szCs w:val="18"/>
        </w:rPr>
        <w:t xml:space="preserve"> pp.</w:t>
      </w:r>
      <w:r w:rsidRPr="00656231">
        <w:rPr>
          <w:b w:val="0"/>
          <w:i/>
          <w:sz w:val="18"/>
          <w:szCs w:val="18"/>
        </w:rPr>
        <w:t xml:space="preserve"> 1–5</w:t>
      </w:r>
    </w:p>
    <w:p w:rsidR="00DC245F" w:rsidRPr="00656231" w:rsidRDefault="00DC245F" w:rsidP="00CE2103">
      <w:pPr>
        <w:pStyle w:val="papertitle"/>
        <w:rPr>
          <w:b w:val="0"/>
          <w:i/>
          <w:sz w:val="18"/>
          <w:szCs w:val="18"/>
        </w:rPr>
      </w:pPr>
    </w:p>
    <w:p w:rsidR="00AE6B06" w:rsidRPr="00656231" w:rsidRDefault="00AE6B06" w:rsidP="00CE2103">
      <w:pPr>
        <w:pStyle w:val="papertitle"/>
        <w:rPr>
          <w:b w:val="0"/>
          <w:i/>
          <w:sz w:val="18"/>
          <w:szCs w:val="18"/>
          <w:lang w:eastAsia="zh-CN"/>
        </w:rPr>
      </w:pPr>
      <w:r w:rsidRPr="00656231">
        <w:rPr>
          <w:b w:val="0"/>
          <w:i/>
          <w:sz w:val="18"/>
          <w:szCs w:val="18"/>
          <w:lang w:eastAsia="zh-CN"/>
        </w:rPr>
        <w:t>Research Article</w:t>
      </w:r>
    </w:p>
    <w:p w:rsidR="00B72284" w:rsidRPr="00B301BF" w:rsidRDefault="00635F04" w:rsidP="00DC245F">
      <w:pPr>
        <w:pStyle w:val="Author"/>
      </w:pPr>
      <w:r w:rsidRPr="00B301BF">
        <w:t>_____________________________________________________________________________________</w:t>
      </w:r>
      <w:r w:rsidR="00DC245F">
        <w:t>_____</w:t>
      </w:r>
    </w:p>
    <w:p w:rsidR="00C306B0" w:rsidRPr="00B301BF" w:rsidRDefault="00C306B0" w:rsidP="00C306B0">
      <w:pPr>
        <w:spacing w:after="0"/>
        <w:jc w:val="center"/>
        <w:rPr>
          <w:b/>
          <w:sz w:val="28"/>
          <w:szCs w:val="28"/>
        </w:rPr>
      </w:pPr>
      <w:r w:rsidRPr="00B301BF">
        <w:rPr>
          <w:b/>
          <w:sz w:val="28"/>
          <w:szCs w:val="28"/>
        </w:rPr>
        <w:t>Please insert here the title of the manuscript</w:t>
      </w:r>
    </w:p>
    <w:p w:rsidR="00C306B0" w:rsidRPr="00B301BF" w:rsidRDefault="00C306B0" w:rsidP="00C306B0">
      <w:pPr>
        <w:spacing w:after="0"/>
        <w:jc w:val="center"/>
        <w:rPr>
          <w:rFonts w:eastAsia="Calibri" w:cs="Times New Roman"/>
          <w:b/>
          <w:sz w:val="20"/>
          <w:szCs w:val="20"/>
          <w:lang w:val="en-GB"/>
        </w:rPr>
      </w:pPr>
    </w:p>
    <w:p w:rsidR="00C306B0" w:rsidRPr="00B301BF" w:rsidRDefault="00DC245F" w:rsidP="00C306B0">
      <w:pPr>
        <w:pStyle w:val="Standard"/>
        <w:tabs>
          <w:tab w:val="left" w:pos="7740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Author</w:t>
      </w:r>
      <w:r w:rsidR="00C306B0" w:rsidRPr="00B301BF">
        <w:rPr>
          <w:rFonts w:cs="Times New Roman"/>
          <w:b/>
          <w:vertAlign w:val="superscript"/>
        </w:rPr>
        <w:t>1,*</w:t>
      </w:r>
      <w:r>
        <w:rPr>
          <w:rFonts w:cs="Times New Roman"/>
          <w:b/>
        </w:rPr>
        <w:t>, Author</w:t>
      </w:r>
      <w:r w:rsidR="00C306B0" w:rsidRPr="00B301BF">
        <w:rPr>
          <w:rFonts w:cs="Times New Roman"/>
          <w:b/>
          <w:vertAlign w:val="superscript"/>
        </w:rPr>
        <w:t>2</w:t>
      </w:r>
    </w:p>
    <w:p w:rsidR="00C306B0" w:rsidRPr="00B301BF" w:rsidRDefault="00C306B0" w:rsidP="00C306B0">
      <w:pPr>
        <w:pStyle w:val="Standard"/>
        <w:tabs>
          <w:tab w:val="left" w:pos="7740"/>
        </w:tabs>
        <w:jc w:val="center"/>
        <w:rPr>
          <w:rFonts w:cs="Times New Roman"/>
          <w:b/>
          <w:sz w:val="20"/>
          <w:szCs w:val="20"/>
        </w:rPr>
      </w:pPr>
    </w:p>
    <w:p w:rsidR="00C306B0" w:rsidRPr="00B301BF" w:rsidRDefault="00C306B0" w:rsidP="00C306B0">
      <w:pPr>
        <w:spacing w:after="20"/>
        <w:jc w:val="center"/>
        <w:rPr>
          <w:rFonts w:cs="Times New Roman"/>
          <w:sz w:val="20"/>
          <w:szCs w:val="20"/>
          <w:lang w:val="en-GB"/>
        </w:rPr>
      </w:pPr>
      <w:r w:rsidRPr="00B301BF">
        <w:rPr>
          <w:rFonts w:cs="Times New Roman"/>
          <w:sz w:val="20"/>
          <w:szCs w:val="20"/>
          <w:vertAlign w:val="superscript"/>
          <w:lang w:val="en-GB"/>
        </w:rPr>
        <w:t>1</w:t>
      </w:r>
      <w:r w:rsidRPr="00B301BF">
        <w:rPr>
          <w:rFonts w:cs="Times New Roman"/>
          <w:sz w:val="20"/>
          <w:szCs w:val="20"/>
          <w:lang w:val="en-GB"/>
        </w:rPr>
        <w:t>Süleyman Demirel Üniversity, Science and Arts Faculty, Physics Department, 32200, Isparta-Turkiye</w:t>
      </w:r>
    </w:p>
    <w:p w:rsidR="00C306B0" w:rsidRPr="00B301BF" w:rsidRDefault="00C306B0" w:rsidP="00C306B0">
      <w:pPr>
        <w:spacing w:after="20"/>
        <w:jc w:val="center"/>
        <w:rPr>
          <w:rFonts w:cs="Times New Roman"/>
          <w:sz w:val="18"/>
          <w:szCs w:val="18"/>
          <w:u w:val="single"/>
          <w:lang w:val="en-GB"/>
        </w:rPr>
      </w:pPr>
      <w:r w:rsidRPr="00B301BF">
        <w:rPr>
          <w:rFonts w:cs="Times New Roman"/>
          <w:sz w:val="18"/>
          <w:szCs w:val="18"/>
          <w:lang w:val="en-GB"/>
        </w:rPr>
        <w:t xml:space="preserve">* </w:t>
      </w:r>
      <w:r w:rsidRPr="00B301BF">
        <w:rPr>
          <w:rFonts w:cs="Times New Roman"/>
          <w:b/>
          <w:sz w:val="18"/>
          <w:szCs w:val="18"/>
          <w:lang w:val="en-GB"/>
        </w:rPr>
        <w:t>Corresponding Author</w:t>
      </w:r>
      <w:r w:rsidRPr="00B301BF">
        <w:rPr>
          <w:rFonts w:cs="Times New Roman"/>
          <w:sz w:val="18"/>
          <w:szCs w:val="18"/>
          <w:lang w:val="en-GB"/>
        </w:rPr>
        <w:t xml:space="preserve"> </w:t>
      </w:r>
      <w:r w:rsidRPr="00B301BF">
        <w:rPr>
          <w:rFonts w:cs="Times New Roman"/>
          <w:b/>
          <w:sz w:val="18"/>
          <w:szCs w:val="18"/>
          <w:lang w:val="en-GB"/>
        </w:rPr>
        <w:t>Email:</w:t>
      </w:r>
      <w:r w:rsidRPr="00B301BF">
        <w:rPr>
          <w:rFonts w:cs="Times New Roman"/>
          <w:sz w:val="18"/>
          <w:szCs w:val="18"/>
          <w:lang w:val="en-GB"/>
        </w:rPr>
        <w:t xml:space="preserve"> </w:t>
      </w:r>
      <w:hyperlink r:id="rId10" w:history="1">
        <w:r w:rsidRPr="00B301BF">
          <w:rPr>
            <w:rStyle w:val="Kpr"/>
            <w:rFonts w:cs="Times New Roman"/>
            <w:color w:val="auto"/>
            <w:sz w:val="18"/>
            <w:szCs w:val="18"/>
            <w:lang w:val="en-GB"/>
          </w:rPr>
          <w:t>iskenderakkurt@sdu.edu.tr</w:t>
        </w:r>
      </w:hyperlink>
      <w:r w:rsidRPr="00B301BF">
        <w:rPr>
          <w:rFonts w:cs="Times New Roman"/>
          <w:sz w:val="18"/>
          <w:szCs w:val="18"/>
          <w:u w:val="single"/>
          <w:lang w:val="en-GB"/>
        </w:rPr>
        <w:t xml:space="preserve"> - </w:t>
      </w:r>
      <w:r w:rsidRPr="00B301BF">
        <w:rPr>
          <w:rFonts w:cs="Times New Roman"/>
          <w:b/>
          <w:sz w:val="18"/>
          <w:szCs w:val="18"/>
          <w:lang w:val="en-GB"/>
        </w:rPr>
        <w:t>ORCID:</w:t>
      </w:r>
      <w:r w:rsidRPr="00B301BF">
        <w:rPr>
          <w:rFonts w:cs="Times New Roman"/>
          <w:sz w:val="18"/>
          <w:szCs w:val="18"/>
          <w:lang w:val="en-GB"/>
        </w:rPr>
        <w:t xml:space="preserve"> 0000-0002-5247-7850 </w:t>
      </w:r>
      <w:r w:rsidRPr="00B301BF">
        <w:rPr>
          <w:rFonts w:cs="Times New Roman"/>
          <w:sz w:val="18"/>
          <w:szCs w:val="18"/>
          <w:u w:val="single"/>
          <w:lang w:val="en-GB"/>
        </w:rPr>
        <w:t xml:space="preserve"> (you can get it in www.orcid.org)</w:t>
      </w:r>
    </w:p>
    <w:p w:rsidR="00C306B0" w:rsidRPr="00B301BF" w:rsidRDefault="00C306B0" w:rsidP="00C306B0">
      <w:pPr>
        <w:spacing w:after="0"/>
        <w:jc w:val="center"/>
        <w:rPr>
          <w:rFonts w:cs="Times New Roman"/>
          <w:sz w:val="10"/>
          <w:szCs w:val="10"/>
          <w:lang w:val="en-GB"/>
        </w:rPr>
      </w:pPr>
    </w:p>
    <w:p w:rsidR="00C306B0" w:rsidRPr="00B301BF" w:rsidRDefault="00C306B0" w:rsidP="00C306B0">
      <w:pPr>
        <w:spacing w:after="20"/>
        <w:jc w:val="center"/>
        <w:rPr>
          <w:rFonts w:cs="Times New Roman"/>
          <w:sz w:val="20"/>
          <w:szCs w:val="20"/>
          <w:lang w:val="en-GB"/>
        </w:rPr>
      </w:pPr>
      <w:r w:rsidRPr="00B301BF">
        <w:rPr>
          <w:rFonts w:cs="Times New Roman"/>
          <w:sz w:val="20"/>
          <w:szCs w:val="20"/>
          <w:vertAlign w:val="superscript"/>
          <w:lang w:val="en-GB"/>
        </w:rPr>
        <w:t>2</w:t>
      </w:r>
      <w:r w:rsidRPr="00B301BF">
        <w:rPr>
          <w:rFonts w:cs="Times New Roman"/>
          <w:sz w:val="20"/>
          <w:szCs w:val="20"/>
          <w:lang w:val="en-GB"/>
        </w:rPr>
        <w:t>Süleyman Demirel Üniversity, 32200, Isparta-Turkiye</w:t>
      </w:r>
    </w:p>
    <w:p w:rsidR="00C306B0" w:rsidRPr="00B301BF" w:rsidRDefault="00C306B0" w:rsidP="00C306B0">
      <w:pPr>
        <w:spacing w:after="20"/>
        <w:jc w:val="center"/>
        <w:rPr>
          <w:rFonts w:cs="Times New Roman"/>
          <w:sz w:val="18"/>
          <w:szCs w:val="18"/>
        </w:rPr>
      </w:pPr>
      <w:r w:rsidRPr="00B301BF">
        <w:rPr>
          <w:rFonts w:cs="Times New Roman"/>
          <w:b/>
          <w:sz w:val="18"/>
          <w:szCs w:val="18"/>
          <w:lang w:val="en-GB"/>
        </w:rPr>
        <w:t>Email:</w:t>
      </w:r>
      <w:r w:rsidRPr="00B301BF">
        <w:rPr>
          <w:rFonts w:cs="Times New Roman"/>
          <w:sz w:val="18"/>
          <w:szCs w:val="18"/>
          <w:lang w:val="en-GB"/>
        </w:rPr>
        <w:t xml:space="preserve"> </w:t>
      </w:r>
      <w:hyperlink r:id="rId11" w:history="1">
        <w:r w:rsidRPr="00B301BF">
          <w:rPr>
            <w:rStyle w:val="Kpr"/>
            <w:rFonts w:cs="Times New Roman"/>
            <w:bCs/>
            <w:color w:val="auto"/>
            <w:sz w:val="18"/>
            <w:szCs w:val="18"/>
            <w:lang w:val="en-GB"/>
          </w:rPr>
          <w:t>email@email.edu.tr</w:t>
        </w:r>
      </w:hyperlink>
      <w:r w:rsidRPr="00B301BF">
        <w:rPr>
          <w:rFonts w:cs="Times New Roman"/>
          <w:bCs/>
          <w:sz w:val="18"/>
          <w:szCs w:val="18"/>
          <w:lang w:val="en-GB"/>
        </w:rPr>
        <w:t xml:space="preserve"> </w:t>
      </w:r>
      <w:r w:rsidRPr="00B301BF">
        <w:rPr>
          <w:rFonts w:cs="Times New Roman"/>
          <w:b/>
          <w:sz w:val="18"/>
          <w:szCs w:val="18"/>
          <w:lang w:val="en-GB"/>
        </w:rPr>
        <w:t>- ORCID:</w:t>
      </w:r>
      <w:r w:rsidRPr="00B301BF">
        <w:rPr>
          <w:rFonts w:cs="Times New Roman"/>
          <w:sz w:val="18"/>
          <w:szCs w:val="18"/>
          <w:lang w:val="en-GB"/>
        </w:rPr>
        <w:t xml:space="preserve"> 0000-0002-5247-7850 </w:t>
      </w:r>
      <w:r w:rsidRPr="00B301BF">
        <w:rPr>
          <w:rFonts w:cs="Times New Roman"/>
          <w:sz w:val="18"/>
          <w:szCs w:val="18"/>
          <w:u w:val="single"/>
          <w:lang w:val="en-GB"/>
        </w:rPr>
        <w:t xml:space="preserve"> </w:t>
      </w:r>
    </w:p>
    <w:p w:rsidR="00B72284" w:rsidRPr="00B301BF" w:rsidRDefault="00635F04">
      <w:pPr>
        <w:pStyle w:val="Affiliation"/>
        <w:jc w:val="left"/>
      </w:pPr>
      <w:r w:rsidRPr="00B301BF">
        <w:t>_____________________________________________________________________________________________</w:t>
      </w:r>
      <w:r w:rsidR="00DC245F">
        <w:t>______</w:t>
      </w:r>
    </w:p>
    <w:p w:rsidR="00B72284" w:rsidRPr="00B301BF" w:rsidRDefault="00B72284" w:rsidP="00B301BF">
      <w:pPr>
        <w:pStyle w:val="AbstractText"/>
      </w:pPr>
    </w:p>
    <w:p w:rsidR="00B72284" w:rsidRPr="00B301BF" w:rsidRDefault="00635F04" w:rsidP="00B301BF">
      <w:pPr>
        <w:pStyle w:val="AbstractText"/>
      </w:pPr>
      <w:r w:rsidRPr="00B301BF">
        <w:t xml:space="preserve">Abstract: </w:t>
      </w:r>
      <w:r w:rsidR="00B301BF" w:rsidRPr="00B301BF">
        <w:rPr>
          <w:b w:val="0"/>
        </w:rPr>
        <w:t>abstract is here</w:t>
      </w:r>
      <w:r w:rsidR="00B301BF">
        <w:rPr>
          <w:b w:val="0"/>
        </w:rPr>
        <w:t>…….</w:t>
      </w:r>
      <w:r w:rsidR="00B301BF" w:rsidRPr="00B301BF">
        <w:rPr>
          <w:b w:val="0"/>
        </w:rPr>
        <w:t xml:space="preserve"> abstract is here</w:t>
      </w:r>
      <w:r w:rsidR="00B301BF">
        <w:rPr>
          <w:b w:val="0"/>
        </w:rPr>
        <w:t>…….</w:t>
      </w:r>
      <w:r w:rsidR="00B301BF" w:rsidRPr="00B301BF">
        <w:rPr>
          <w:b w:val="0"/>
        </w:rPr>
        <w:t xml:space="preserve"> abstract is here</w:t>
      </w:r>
      <w:r w:rsidR="00B301BF">
        <w:rPr>
          <w:b w:val="0"/>
        </w:rPr>
        <w:t>…….</w:t>
      </w:r>
      <w:r w:rsidR="00B301BF" w:rsidRPr="00B301BF">
        <w:rPr>
          <w:b w:val="0"/>
        </w:rPr>
        <w:t xml:space="preserve"> abstract is here</w:t>
      </w:r>
      <w:r w:rsidR="00B301BF">
        <w:rPr>
          <w:b w:val="0"/>
        </w:rPr>
        <w:t>…….</w:t>
      </w:r>
      <w:r w:rsidR="00B301BF" w:rsidRPr="00B301BF">
        <w:rPr>
          <w:b w:val="0"/>
        </w:rPr>
        <w:t xml:space="preserve"> abstract is here</w:t>
      </w:r>
      <w:r w:rsidR="00B301BF">
        <w:rPr>
          <w:b w:val="0"/>
        </w:rPr>
        <w:t>…….</w:t>
      </w:r>
      <w:r w:rsidR="00B301BF" w:rsidRPr="00B301BF">
        <w:rPr>
          <w:b w:val="0"/>
        </w:rPr>
        <w:t xml:space="preserve"> abstract is here</w:t>
      </w:r>
      <w:r w:rsidR="00B301BF">
        <w:rPr>
          <w:b w:val="0"/>
        </w:rPr>
        <w:t>…….</w:t>
      </w:r>
    </w:p>
    <w:p w:rsidR="00B72284" w:rsidRPr="00B301BF" w:rsidRDefault="00635F04">
      <w:pPr>
        <w:pStyle w:val="Keywords"/>
        <w:spacing w:line="240" w:lineRule="auto"/>
        <w:rPr>
          <w:sz w:val="18"/>
          <w:szCs w:val="18"/>
        </w:rPr>
      </w:pPr>
      <w:r w:rsidRPr="00B301BF">
        <w:rPr>
          <w:rFonts w:cs="Times New Roman"/>
          <w:b/>
          <w:sz w:val="20"/>
          <w:szCs w:val="20"/>
        </w:rPr>
        <w:t>Keywords:</w:t>
      </w:r>
      <w:r w:rsidRPr="00B301BF">
        <w:rPr>
          <w:rFonts w:ascii="AdvOT5404984e.B" w:hAnsi="AdvOT5404984e.B" w:cs="AdvOT5404984e.B"/>
          <w:sz w:val="18"/>
          <w:szCs w:val="18"/>
        </w:rPr>
        <w:t xml:space="preserve"> </w:t>
      </w:r>
      <w:r w:rsidRPr="00B301BF">
        <w:rPr>
          <w:sz w:val="18"/>
          <w:szCs w:val="18"/>
        </w:rPr>
        <w:t>solid waste management</w:t>
      </w:r>
      <w:r w:rsidRPr="00B301BF">
        <w:rPr>
          <w:rFonts w:eastAsia="SimSun" w:hint="eastAsia"/>
          <w:sz w:val="18"/>
          <w:szCs w:val="18"/>
          <w:lang w:eastAsia="zh-CN"/>
        </w:rPr>
        <w:t xml:space="preserve">, </w:t>
      </w:r>
      <w:r w:rsidRPr="00B301BF">
        <w:rPr>
          <w:sz w:val="18"/>
          <w:szCs w:val="18"/>
        </w:rPr>
        <w:t>recycle</w:t>
      </w:r>
      <w:r w:rsidRPr="00B301BF">
        <w:rPr>
          <w:rFonts w:eastAsia="SimSun" w:hint="eastAsia"/>
          <w:sz w:val="18"/>
          <w:szCs w:val="18"/>
          <w:lang w:eastAsia="zh-CN"/>
        </w:rPr>
        <w:t xml:space="preserve">, </w:t>
      </w:r>
      <w:r w:rsidRPr="00B301BF">
        <w:rPr>
          <w:sz w:val="18"/>
          <w:szCs w:val="18"/>
        </w:rPr>
        <w:t>in-service teachers</w:t>
      </w:r>
      <w:r w:rsidRPr="00B301BF">
        <w:rPr>
          <w:rFonts w:eastAsia="SimSun" w:hint="eastAsia"/>
          <w:sz w:val="18"/>
          <w:szCs w:val="18"/>
          <w:lang w:eastAsia="zh-CN"/>
        </w:rPr>
        <w:t xml:space="preserve">, </w:t>
      </w:r>
      <w:r w:rsidRPr="00B301BF">
        <w:rPr>
          <w:sz w:val="18"/>
          <w:szCs w:val="18"/>
        </w:rPr>
        <w:t>belief</w:t>
      </w:r>
      <w:r w:rsidRPr="00B301BF">
        <w:rPr>
          <w:rFonts w:eastAsia="SimSun" w:hint="eastAsia"/>
          <w:sz w:val="18"/>
          <w:szCs w:val="18"/>
          <w:lang w:eastAsia="zh-CN"/>
        </w:rPr>
        <w:t xml:space="preserve">, </w:t>
      </w:r>
      <w:r w:rsidRPr="00B301BF">
        <w:rPr>
          <w:sz w:val="18"/>
          <w:szCs w:val="18"/>
        </w:rPr>
        <w:t>concern</w:t>
      </w:r>
      <w:r w:rsidRPr="00B301BF">
        <w:rPr>
          <w:rFonts w:eastAsia="SimSun" w:hint="eastAsia"/>
          <w:sz w:val="18"/>
          <w:szCs w:val="18"/>
          <w:lang w:eastAsia="zh-CN"/>
        </w:rPr>
        <w:t xml:space="preserve">, </w:t>
      </w:r>
      <w:r w:rsidRPr="00B301BF">
        <w:rPr>
          <w:sz w:val="18"/>
          <w:szCs w:val="18"/>
        </w:rPr>
        <w:t>practice</w:t>
      </w:r>
    </w:p>
    <w:p w:rsidR="00AE6B06" w:rsidRPr="00B301BF" w:rsidRDefault="00AE6B06" w:rsidP="00AE6B06">
      <w:pPr>
        <w:spacing w:after="0"/>
        <w:ind w:right="-153"/>
        <w:jc w:val="both"/>
        <w:rPr>
          <w:rFonts w:eastAsia="Calibri" w:cs="Times New Roman"/>
          <w:sz w:val="18"/>
          <w:szCs w:val="18"/>
        </w:rPr>
      </w:pPr>
      <w:r w:rsidRPr="00B301BF">
        <w:rPr>
          <w:b/>
          <w:i/>
          <w:sz w:val="18"/>
          <w:szCs w:val="18"/>
        </w:rPr>
        <w:t xml:space="preserve">Received: </w:t>
      </w:r>
      <w:r w:rsidRPr="00B301BF">
        <w:rPr>
          <w:i/>
          <w:sz w:val="18"/>
          <w:szCs w:val="18"/>
        </w:rPr>
        <w:t>d month yyyy</w:t>
      </w:r>
      <w:r w:rsidRPr="00B301BF">
        <w:rPr>
          <w:b/>
          <w:i/>
          <w:sz w:val="18"/>
          <w:szCs w:val="18"/>
        </w:rPr>
        <w:t xml:space="preserve"> | Accepted: </w:t>
      </w:r>
      <w:r w:rsidRPr="00B301BF">
        <w:rPr>
          <w:i/>
          <w:sz w:val="18"/>
          <w:szCs w:val="18"/>
        </w:rPr>
        <w:t>d month yyyy</w:t>
      </w:r>
      <w:r w:rsidRPr="00B301BF">
        <w:rPr>
          <w:b/>
          <w:i/>
          <w:sz w:val="18"/>
          <w:szCs w:val="18"/>
        </w:rPr>
        <w:t xml:space="preserve"> | </w:t>
      </w:r>
      <w:r w:rsidRPr="00B301BF">
        <w:rPr>
          <w:rFonts w:eastAsia="Calibri" w:cs="Times New Roman"/>
          <w:b/>
          <w:i/>
          <w:sz w:val="18"/>
          <w:szCs w:val="18"/>
        </w:rPr>
        <w:t>DOI:</w:t>
      </w:r>
      <w:r w:rsidRPr="00B301BF">
        <w:rPr>
          <w:rFonts w:eastAsia="Calibri" w:cs="Times New Roman"/>
          <w:i/>
          <w:sz w:val="18"/>
          <w:szCs w:val="18"/>
        </w:rPr>
        <w:t xml:space="preserve"> 10.22399/ijsusat.xxxx</w:t>
      </w:r>
    </w:p>
    <w:p w:rsidR="00B72284" w:rsidRPr="00B301BF" w:rsidRDefault="00635F04" w:rsidP="00AE6B06">
      <w:pPr>
        <w:pStyle w:val="Keywords"/>
        <w:spacing w:before="0" w:line="240" w:lineRule="auto"/>
      </w:pPr>
      <w:r w:rsidRPr="00B301BF">
        <w:t>_____________________________________________________________________________</w:t>
      </w:r>
    </w:p>
    <w:p w:rsidR="00B72284" w:rsidRPr="00B301BF" w:rsidRDefault="00B72284">
      <w:pPr>
        <w:sectPr w:rsidR="00B72284" w:rsidRPr="00B301BF" w:rsidSect="00255706">
          <w:type w:val="continuous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:rsidR="00B72284" w:rsidRPr="00B301BF" w:rsidRDefault="00635F04">
      <w:pPr>
        <w:pStyle w:val="Balk1"/>
        <w:spacing w:before="0"/>
        <w:jc w:val="both"/>
        <w:rPr>
          <w:color w:val="auto"/>
          <w:sz w:val="24"/>
          <w:szCs w:val="24"/>
        </w:rPr>
      </w:pPr>
      <w:r w:rsidRPr="00B301BF">
        <w:rPr>
          <w:color w:val="auto"/>
          <w:sz w:val="24"/>
          <w:szCs w:val="24"/>
        </w:rPr>
        <w:lastRenderedPageBreak/>
        <w:t>1. Introduction</w:t>
      </w:r>
    </w:p>
    <w:p w:rsidR="00B72284" w:rsidRPr="00B301BF" w:rsidRDefault="00B72284">
      <w:pPr>
        <w:autoSpaceDE w:val="0"/>
        <w:autoSpaceDN w:val="0"/>
        <w:adjustRightInd w:val="0"/>
        <w:spacing w:after="0"/>
        <w:ind w:firstLineChars="200" w:firstLine="360"/>
        <w:jc w:val="both"/>
        <w:rPr>
          <w:rFonts w:cs="Times New Roman"/>
          <w:sz w:val="18"/>
          <w:szCs w:val="18"/>
          <w:lang w:bidi="ar-SA"/>
        </w:rPr>
      </w:pPr>
    </w:p>
    <w:p w:rsidR="00B72284" w:rsidRDefault="00B301BF" w:rsidP="00B301BF">
      <w:pPr>
        <w:autoSpaceDE w:val="0"/>
        <w:autoSpaceDN w:val="0"/>
        <w:adjustRightInd w:val="0"/>
        <w:spacing w:after="0"/>
        <w:jc w:val="both"/>
        <w:rPr>
          <w:rFonts w:cs="Times New Roman"/>
          <w:sz w:val="22"/>
          <w:lang w:bidi="ar-SA"/>
        </w:rPr>
      </w:pPr>
      <w:r w:rsidRPr="00B301BF">
        <w:rPr>
          <w:rFonts w:cs="Times New Roman"/>
          <w:sz w:val="22"/>
          <w:lang w:bidi="ar-SA"/>
        </w:rPr>
        <w:t>Main text in here. Ref should be cited as number</w:t>
      </w:r>
      <w:r w:rsidR="00635F04" w:rsidRPr="00B301BF">
        <w:rPr>
          <w:rFonts w:cs="Times New Roman"/>
          <w:sz w:val="22"/>
          <w:lang w:bidi="ar-SA"/>
        </w:rPr>
        <w:t xml:space="preserve"> </w:t>
      </w:r>
      <w:r w:rsidR="00635F04" w:rsidRPr="00B301BF">
        <w:rPr>
          <w:rFonts w:eastAsia="SimSun" w:cs="Times New Roman" w:hint="eastAsia"/>
          <w:sz w:val="22"/>
          <w:lang w:eastAsia="zh-CN" w:bidi="ar-SA"/>
        </w:rPr>
        <w:t>[1]</w:t>
      </w:r>
      <w:r w:rsidR="00635F04" w:rsidRPr="00B301BF">
        <w:rPr>
          <w:rFonts w:cs="Times New Roman"/>
          <w:sz w:val="22"/>
          <w:lang w:bidi="ar-SA"/>
        </w:rPr>
        <w:t xml:space="preserve">. </w:t>
      </w:r>
    </w:p>
    <w:p w:rsidR="00255706" w:rsidRDefault="00255706" w:rsidP="00B301BF">
      <w:pPr>
        <w:autoSpaceDE w:val="0"/>
        <w:autoSpaceDN w:val="0"/>
        <w:adjustRightInd w:val="0"/>
        <w:spacing w:after="0"/>
        <w:jc w:val="both"/>
        <w:rPr>
          <w:rFonts w:cs="Times New Roman"/>
          <w:sz w:val="22"/>
          <w:lang w:bidi="ar-SA"/>
        </w:rPr>
      </w:pPr>
    </w:p>
    <w:p w:rsidR="00255706" w:rsidRPr="001522F9" w:rsidRDefault="00255706" w:rsidP="00255706">
      <w:pPr>
        <w:autoSpaceDE w:val="0"/>
        <w:autoSpaceDN w:val="0"/>
        <w:adjustRightInd w:val="0"/>
        <w:spacing w:before="200" w:after="60"/>
        <w:jc w:val="center"/>
        <w:rPr>
          <w:sz w:val="20"/>
          <w:szCs w:val="20"/>
          <w:lang w:eastAsia="tr-TR"/>
        </w:rPr>
      </w:pPr>
      <w:r w:rsidRPr="001522F9">
        <w:rPr>
          <w:b/>
          <w:i/>
          <w:sz w:val="20"/>
          <w:szCs w:val="20"/>
          <w:lang w:eastAsia="tr-TR"/>
        </w:rPr>
        <w:t>Table 1.</w:t>
      </w:r>
      <w:r w:rsidRPr="001522F9">
        <w:rPr>
          <w:i/>
          <w:sz w:val="20"/>
          <w:szCs w:val="20"/>
          <w:lang w:eastAsia="tr-TR"/>
        </w:rPr>
        <w:t xml:space="preserve"> </w:t>
      </w:r>
      <w:r w:rsidRPr="001522F9">
        <w:rPr>
          <w:i/>
          <w:iCs/>
          <w:sz w:val="20"/>
          <w:szCs w:val="20"/>
          <w:lang w:eastAsia="tr-TR"/>
        </w:rPr>
        <w:t>Table caption (and table) should be centered, (Times New Roman, 10 pt, Normal).</w:t>
      </w: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907"/>
        <w:gridCol w:w="2185"/>
        <w:gridCol w:w="1538"/>
        <w:gridCol w:w="2359"/>
      </w:tblGrid>
      <w:tr w:rsidR="00255706" w:rsidRPr="00223705" w:rsidTr="002A6849">
        <w:trPr>
          <w:trHeight w:val="381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b/>
                <w:sz w:val="20"/>
                <w:szCs w:val="20"/>
              </w:rPr>
            </w:pPr>
            <w:r w:rsidRPr="00223705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b/>
                <w:sz w:val="20"/>
                <w:szCs w:val="20"/>
              </w:rPr>
            </w:pPr>
            <w:r w:rsidRPr="00223705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185" w:type="dxa"/>
            <w:shd w:val="clear" w:color="auto" w:fill="auto"/>
            <w:noWrap/>
            <w:vAlign w:val="center"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b/>
                <w:sz w:val="20"/>
                <w:szCs w:val="20"/>
              </w:rPr>
            </w:pPr>
            <w:r w:rsidRPr="00223705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b/>
                <w:sz w:val="20"/>
                <w:szCs w:val="20"/>
              </w:rPr>
            </w:pPr>
            <w:r w:rsidRPr="00223705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b/>
                <w:sz w:val="20"/>
                <w:szCs w:val="20"/>
              </w:rPr>
            </w:pPr>
            <w:r w:rsidRPr="00223705">
              <w:rPr>
                <w:b/>
                <w:sz w:val="20"/>
                <w:szCs w:val="20"/>
              </w:rPr>
              <w:t xml:space="preserve">Title </w:t>
            </w:r>
          </w:p>
        </w:tc>
      </w:tr>
      <w:tr w:rsidR="00255706" w:rsidRPr="00223705" w:rsidTr="002A6849">
        <w:trPr>
          <w:trHeight w:val="184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sz w:val="20"/>
                <w:szCs w:val="20"/>
              </w:rPr>
            </w:pPr>
            <w:r w:rsidRPr="00223705">
              <w:rPr>
                <w:sz w:val="20"/>
                <w:szCs w:val="20"/>
              </w:rPr>
              <w:t>1. line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sz w:val="20"/>
                <w:szCs w:val="20"/>
              </w:rPr>
            </w:pPr>
            <w:r w:rsidRPr="00223705">
              <w:rPr>
                <w:sz w:val="20"/>
                <w:szCs w:val="20"/>
              </w:rPr>
              <w:t xml:space="preserve">1. line 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sz w:val="20"/>
                <w:szCs w:val="20"/>
              </w:rPr>
            </w:pPr>
            <w:r w:rsidRPr="00223705">
              <w:rPr>
                <w:sz w:val="20"/>
                <w:szCs w:val="20"/>
              </w:rPr>
              <w:t>1. line</w:t>
            </w:r>
          </w:p>
        </w:tc>
        <w:tc>
          <w:tcPr>
            <w:tcW w:w="1538" w:type="dxa"/>
            <w:shd w:val="clear" w:color="auto" w:fill="auto"/>
            <w:noWrap/>
            <w:hideMark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sz w:val="20"/>
                <w:szCs w:val="20"/>
              </w:rPr>
            </w:pPr>
            <w:r w:rsidRPr="00223705">
              <w:rPr>
                <w:sz w:val="20"/>
                <w:szCs w:val="20"/>
              </w:rPr>
              <w:t>1. line</w:t>
            </w:r>
          </w:p>
        </w:tc>
        <w:tc>
          <w:tcPr>
            <w:tcW w:w="2359" w:type="dxa"/>
            <w:shd w:val="clear" w:color="auto" w:fill="auto"/>
            <w:noWrap/>
            <w:hideMark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sz w:val="20"/>
                <w:szCs w:val="20"/>
              </w:rPr>
            </w:pPr>
            <w:r w:rsidRPr="00223705">
              <w:rPr>
                <w:sz w:val="20"/>
                <w:szCs w:val="20"/>
              </w:rPr>
              <w:t>1. line</w:t>
            </w:r>
          </w:p>
        </w:tc>
      </w:tr>
      <w:tr w:rsidR="00255706" w:rsidRPr="00223705" w:rsidTr="002A6849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hideMark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sz w:val="20"/>
                <w:szCs w:val="20"/>
              </w:rPr>
            </w:pPr>
            <w:r w:rsidRPr="00223705">
              <w:rPr>
                <w:sz w:val="20"/>
                <w:szCs w:val="20"/>
              </w:rPr>
              <w:t>2. line</w:t>
            </w:r>
          </w:p>
        </w:tc>
        <w:tc>
          <w:tcPr>
            <w:tcW w:w="1907" w:type="dxa"/>
            <w:shd w:val="clear" w:color="auto" w:fill="auto"/>
            <w:noWrap/>
            <w:hideMark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sz w:val="20"/>
                <w:szCs w:val="20"/>
              </w:rPr>
            </w:pPr>
            <w:r w:rsidRPr="00223705">
              <w:rPr>
                <w:sz w:val="20"/>
                <w:szCs w:val="20"/>
              </w:rPr>
              <w:t>2. line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sz w:val="20"/>
                <w:szCs w:val="20"/>
              </w:rPr>
            </w:pPr>
            <w:r w:rsidRPr="00223705">
              <w:rPr>
                <w:sz w:val="20"/>
                <w:szCs w:val="20"/>
              </w:rPr>
              <w:t>2. line</w:t>
            </w:r>
          </w:p>
        </w:tc>
        <w:tc>
          <w:tcPr>
            <w:tcW w:w="1538" w:type="dxa"/>
            <w:shd w:val="clear" w:color="auto" w:fill="auto"/>
            <w:noWrap/>
            <w:hideMark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sz w:val="20"/>
                <w:szCs w:val="20"/>
              </w:rPr>
            </w:pPr>
            <w:r w:rsidRPr="00223705">
              <w:rPr>
                <w:sz w:val="20"/>
                <w:szCs w:val="20"/>
              </w:rPr>
              <w:t>2. line</w:t>
            </w:r>
          </w:p>
        </w:tc>
        <w:tc>
          <w:tcPr>
            <w:tcW w:w="2359" w:type="dxa"/>
            <w:shd w:val="clear" w:color="auto" w:fill="auto"/>
            <w:noWrap/>
            <w:hideMark/>
          </w:tcPr>
          <w:p w:rsidR="00255706" w:rsidRPr="00223705" w:rsidRDefault="00255706" w:rsidP="002A6849">
            <w:pPr>
              <w:spacing w:after="0"/>
              <w:ind w:left="-72"/>
              <w:jc w:val="center"/>
              <w:rPr>
                <w:sz w:val="20"/>
                <w:szCs w:val="20"/>
              </w:rPr>
            </w:pPr>
            <w:r w:rsidRPr="00223705">
              <w:rPr>
                <w:sz w:val="20"/>
                <w:szCs w:val="20"/>
              </w:rPr>
              <w:t>2. line</w:t>
            </w:r>
          </w:p>
        </w:tc>
      </w:tr>
    </w:tbl>
    <w:p w:rsidR="00255706" w:rsidRDefault="00255706" w:rsidP="00255706">
      <w:pPr>
        <w:autoSpaceDE w:val="0"/>
        <w:autoSpaceDN w:val="0"/>
        <w:adjustRightInd w:val="0"/>
        <w:spacing w:before="200" w:after="60"/>
        <w:jc w:val="both"/>
        <w:rPr>
          <w:b/>
          <w:lang w:eastAsia="tr-TR"/>
        </w:rPr>
      </w:pPr>
    </w:p>
    <w:p w:rsidR="00255706" w:rsidRDefault="00255706" w:rsidP="00255706">
      <w:pPr>
        <w:autoSpaceDE w:val="0"/>
        <w:autoSpaceDN w:val="0"/>
        <w:adjustRightInd w:val="0"/>
        <w:spacing w:after="80"/>
        <w:jc w:val="center"/>
        <w:rPr>
          <w:szCs w:val="24"/>
          <w:lang w:eastAsia="tr-TR"/>
        </w:rPr>
      </w:pPr>
      <w:r w:rsidRPr="00255706">
        <w:rPr>
          <w:rFonts w:cs="Times New Roman"/>
          <w:noProof/>
          <w:sz w:val="20"/>
          <w:szCs w:val="20"/>
          <w:lang w:val="tr-TR" w:eastAsia="tr-TR" w:bidi="ar-SA"/>
        </w:rPr>
        <w:drawing>
          <wp:inline distT="0" distB="0" distL="0" distR="0" wp14:anchorId="405EC54F" wp14:editId="0EC449A2">
            <wp:extent cx="2914650" cy="226695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706" w:rsidRPr="001522F9" w:rsidRDefault="00255706" w:rsidP="00255706">
      <w:pPr>
        <w:autoSpaceDE w:val="0"/>
        <w:autoSpaceDN w:val="0"/>
        <w:adjustRightInd w:val="0"/>
        <w:spacing w:before="200" w:after="60"/>
        <w:jc w:val="center"/>
        <w:rPr>
          <w:sz w:val="20"/>
          <w:szCs w:val="20"/>
          <w:lang w:eastAsia="tr-TR"/>
        </w:rPr>
      </w:pPr>
      <w:r w:rsidRPr="001522F9">
        <w:rPr>
          <w:b/>
          <w:i/>
          <w:sz w:val="20"/>
          <w:szCs w:val="20"/>
          <w:lang w:eastAsia="tr-TR"/>
        </w:rPr>
        <w:t>Figure 1.</w:t>
      </w:r>
      <w:r w:rsidRPr="001522F9">
        <w:rPr>
          <w:i/>
          <w:sz w:val="20"/>
          <w:szCs w:val="20"/>
          <w:lang w:eastAsia="tr-TR"/>
        </w:rPr>
        <w:t xml:space="preserve"> </w:t>
      </w:r>
      <w:r w:rsidRPr="001522F9">
        <w:rPr>
          <w:i/>
          <w:iCs/>
          <w:sz w:val="20"/>
          <w:szCs w:val="20"/>
          <w:lang w:eastAsia="tr-TR"/>
        </w:rPr>
        <w:t>Figure caption (and figure) should be centered, (Times New Roman, italic, 10 pt, Normal).</w:t>
      </w:r>
    </w:p>
    <w:p w:rsidR="00255706" w:rsidRPr="00B301BF" w:rsidRDefault="00255706" w:rsidP="00B301BF">
      <w:pPr>
        <w:autoSpaceDE w:val="0"/>
        <w:autoSpaceDN w:val="0"/>
        <w:adjustRightInd w:val="0"/>
        <w:spacing w:after="0"/>
        <w:jc w:val="both"/>
        <w:rPr>
          <w:rFonts w:cs="Times New Roman"/>
          <w:sz w:val="22"/>
          <w:lang w:bidi="ar-SA"/>
        </w:rPr>
      </w:pPr>
    </w:p>
    <w:p w:rsidR="00B72284" w:rsidRPr="00B301BF" w:rsidRDefault="00B72284">
      <w:pPr>
        <w:autoSpaceDE w:val="0"/>
        <w:autoSpaceDN w:val="0"/>
        <w:adjustRightInd w:val="0"/>
        <w:spacing w:after="0"/>
        <w:ind w:firstLineChars="200" w:firstLine="360"/>
        <w:jc w:val="both"/>
        <w:rPr>
          <w:rFonts w:cs="Times New Roman"/>
          <w:sz w:val="18"/>
          <w:szCs w:val="18"/>
          <w:lang w:bidi="ar-SA"/>
        </w:rPr>
      </w:pPr>
    </w:p>
    <w:p w:rsidR="00B72284" w:rsidRPr="00B301BF" w:rsidRDefault="00B72284" w:rsidP="00B301BF">
      <w:pPr>
        <w:pStyle w:val="Balk1"/>
        <w:spacing w:before="0"/>
        <w:jc w:val="both"/>
        <w:rPr>
          <w:color w:val="auto"/>
          <w:sz w:val="18"/>
          <w:szCs w:val="18"/>
        </w:rPr>
      </w:pPr>
    </w:p>
    <w:p w:rsidR="00255706" w:rsidRPr="00A619E6" w:rsidRDefault="00255706" w:rsidP="00255706">
      <w:pPr>
        <w:spacing w:before="160" w:after="60"/>
        <w:jc w:val="both"/>
      </w:pPr>
      <w:r w:rsidRPr="00A619E6">
        <w:rPr>
          <w:rFonts w:cs="Times New Roman"/>
          <w:b/>
          <w:szCs w:val="24"/>
        </w:rPr>
        <w:t xml:space="preserve">4. </w:t>
      </w:r>
      <w:r w:rsidRPr="00A619E6">
        <w:rPr>
          <w:rFonts w:cs="Times New Roman"/>
          <w:b/>
          <w:szCs w:val="24"/>
          <w:shd w:val="clear" w:color="auto" w:fill="FFFFFF"/>
        </w:rPr>
        <w:t>C</w:t>
      </w:r>
      <w:r>
        <w:rPr>
          <w:rFonts w:cs="Times New Roman"/>
          <w:b/>
          <w:szCs w:val="24"/>
          <w:shd w:val="clear" w:color="auto" w:fill="FFFFFF"/>
        </w:rPr>
        <w:t>onclusions</w:t>
      </w:r>
    </w:p>
    <w:p w:rsidR="00255706" w:rsidRPr="001522F9" w:rsidRDefault="00255706" w:rsidP="00255706">
      <w:pPr>
        <w:pStyle w:val="GvdeMetni"/>
        <w:spacing w:after="80"/>
      </w:pPr>
      <w:r w:rsidRPr="001522F9">
        <w:t xml:space="preserve">The </w:t>
      </w:r>
      <w:r>
        <w:t>conclusion should be written in this section.</w:t>
      </w:r>
    </w:p>
    <w:p w:rsidR="00255706" w:rsidRDefault="00255706" w:rsidP="00255706">
      <w:pPr>
        <w:pStyle w:val="GvdeMetni"/>
        <w:spacing w:after="80"/>
        <w:rPr>
          <w:szCs w:val="24"/>
        </w:rPr>
      </w:pPr>
    </w:p>
    <w:p w:rsidR="00255706" w:rsidRPr="001E6171" w:rsidRDefault="00255706" w:rsidP="00255706">
      <w:pPr>
        <w:spacing w:after="0"/>
        <w:jc w:val="both"/>
        <w:rPr>
          <w:rFonts w:cs="Times New Roman"/>
          <w:b/>
          <w:szCs w:val="24"/>
        </w:rPr>
      </w:pPr>
      <w:r w:rsidRPr="001E6171">
        <w:rPr>
          <w:rFonts w:cs="Times New Roman"/>
          <w:b/>
          <w:szCs w:val="24"/>
        </w:rPr>
        <w:t>Author Statements:</w:t>
      </w:r>
    </w:p>
    <w:p w:rsidR="00255706" w:rsidRPr="001E6171" w:rsidRDefault="00255706" w:rsidP="00255706">
      <w:pPr>
        <w:spacing w:after="0"/>
        <w:jc w:val="both"/>
        <w:rPr>
          <w:rFonts w:cs="Times New Roman"/>
          <w:b/>
          <w:szCs w:val="24"/>
        </w:rPr>
      </w:pPr>
    </w:p>
    <w:p w:rsidR="00255706" w:rsidRPr="00460B75" w:rsidRDefault="00255706" w:rsidP="00255706">
      <w:pPr>
        <w:pStyle w:val="ListeParagraf"/>
        <w:numPr>
          <w:ilvl w:val="0"/>
          <w:numId w:val="5"/>
        </w:numPr>
        <w:spacing w:after="0"/>
        <w:ind w:left="284" w:hanging="284"/>
        <w:jc w:val="both"/>
        <w:rPr>
          <w:rFonts w:cs="Times New Roman"/>
        </w:rPr>
      </w:pPr>
      <w:r w:rsidRPr="0050689D">
        <w:rPr>
          <w:rFonts w:cs="Times New Roman"/>
          <w:b/>
          <w:bCs/>
        </w:rPr>
        <w:t xml:space="preserve">Ethical approval: </w:t>
      </w:r>
      <w:r w:rsidRPr="0050689D">
        <w:rPr>
          <w:rFonts w:cs="Times New Roman"/>
        </w:rPr>
        <w:t>The conducted research is not related to either human or animal use.</w:t>
      </w:r>
    </w:p>
    <w:p w:rsidR="00255706" w:rsidRPr="00C32B96" w:rsidRDefault="00255706" w:rsidP="00255706">
      <w:pPr>
        <w:pStyle w:val="ListeParagraf"/>
        <w:numPr>
          <w:ilvl w:val="0"/>
          <w:numId w:val="5"/>
        </w:numPr>
        <w:spacing w:after="0"/>
        <w:ind w:left="284" w:hanging="284"/>
        <w:jc w:val="both"/>
        <w:rPr>
          <w:rFonts w:cs="Times New Roman"/>
        </w:rPr>
      </w:pPr>
      <w:r w:rsidRPr="0050689D">
        <w:rPr>
          <w:rFonts w:asciiTheme="majorBidi" w:hAnsiTheme="majorBidi" w:cstheme="majorBidi"/>
          <w:b/>
          <w:bCs/>
        </w:rPr>
        <w:t>Conflict of interest:</w:t>
      </w:r>
      <w:r w:rsidRPr="0050689D">
        <w:rPr>
          <w:rFonts w:asciiTheme="majorBidi" w:hAnsiTheme="majorBidi" w:cstheme="majorBidi"/>
        </w:rPr>
        <w:t xml:space="preserve"> </w:t>
      </w:r>
      <w:r w:rsidRPr="00C32B96">
        <w:rPr>
          <w:rFonts w:cs="Times New Roman"/>
        </w:rPr>
        <w:t>The authors declare that they have no known competing financial interests or personal relationships that could have appeared to influence the work reported in this paper</w:t>
      </w:r>
    </w:p>
    <w:p w:rsidR="00255706" w:rsidRPr="0050689D" w:rsidRDefault="00255706" w:rsidP="00255706">
      <w:pPr>
        <w:pStyle w:val="ListeParagraf"/>
        <w:numPr>
          <w:ilvl w:val="0"/>
          <w:numId w:val="5"/>
        </w:numPr>
        <w:spacing w:after="0"/>
        <w:ind w:left="284" w:hanging="284"/>
        <w:jc w:val="both"/>
        <w:rPr>
          <w:rFonts w:asciiTheme="majorBidi" w:hAnsiTheme="majorBidi" w:cstheme="majorBidi"/>
        </w:rPr>
      </w:pPr>
      <w:r w:rsidRPr="0050689D">
        <w:rPr>
          <w:rFonts w:cs="Times New Roman"/>
          <w:b/>
          <w:bCs/>
        </w:rPr>
        <w:t>Acknowledgement:</w:t>
      </w:r>
      <w:r w:rsidRPr="0050689D">
        <w:rPr>
          <w:rFonts w:asciiTheme="majorBidi" w:hAnsiTheme="majorBidi" w:cstheme="majorBidi"/>
        </w:rPr>
        <w:t xml:space="preserve"> The authors declare that they have nobody or no-company to acknowledge.</w:t>
      </w:r>
    </w:p>
    <w:p w:rsidR="00255706" w:rsidRPr="0050689D" w:rsidRDefault="00255706" w:rsidP="00255706">
      <w:pPr>
        <w:pStyle w:val="ListeParagraf"/>
        <w:numPr>
          <w:ilvl w:val="0"/>
          <w:numId w:val="5"/>
        </w:numPr>
        <w:spacing w:after="0"/>
        <w:ind w:left="284" w:hanging="284"/>
        <w:jc w:val="both"/>
        <w:rPr>
          <w:rFonts w:asciiTheme="majorBidi" w:hAnsiTheme="majorBidi" w:cstheme="majorBidi"/>
        </w:rPr>
      </w:pPr>
      <w:r w:rsidRPr="0050689D">
        <w:rPr>
          <w:rFonts w:asciiTheme="majorBidi" w:hAnsiTheme="majorBidi" w:cstheme="majorBidi"/>
          <w:b/>
          <w:bCs/>
        </w:rPr>
        <w:t>Author contributions:</w:t>
      </w:r>
      <w:r w:rsidRPr="0050689D">
        <w:rPr>
          <w:rFonts w:asciiTheme="majorBidi" w:hAnsiTheme="majorBidi" w:cstheme="majorBidi"/>
        </w:rPr>
        <w:t xml:space="preserve"> The authors declare that they have equal right on this paper.</w:t>
      </w:r>
    </w:p>
    <w:p w:rsidR="00255706" w:rsidRPr="0050689D" w:rsidRDefault="00255706" w:rsidP="00255706">
      <w:pPr>
        <w:pStyle w:val="ListeParagraf"/>
        <w:numPr>
          <w:ilvl w:val="0"/>
          <w:numId w:val="5"/>
        </w:numPr>
        <w:spacing w:after="0"/>
        <w:ind w:left="284" w:hanging="284"/>
        <w:jc w:val="both"/>
        <w:rPr>
          <w:rFonts w:asciiTheme="majorBidi" w:hAnsiTheme="majorBidi" w:cstheme="majorBidi"/>
        </w:rPr>
      </w:pPr>
      <w:r w:rsidRPr="0050689D">
        <w:rPr>
          <w:rFonts w:asciiTheme="majorBidi" w:hAnsiTheme="majorBidi" w:cstheme="majorBidi"/>
          <w:b/>
          <w:bCs/>
        </w:rPr>
        <w:t>Funding information:</w:t>
      </w:r>
      <w:r w:rsidRPr="0050689D">
        <w:rPr>
          <w:rFonts w:asciiTheme="majorBidi" w:hAnsiTheme="majorBidi" w:cstheme="majorBidi"/>
        </w:rPr>
        <w:t xml:space="preserve"> The authors declare that there is no funding to be acknowledged. </w:t>
      </w:r>
    </w:p>
    <w:p w:rsidR="00255706" w:rsidRPr="0050689D" w:rsidRDefault="00255706" w:rsidP="00255706">
      <w:pPr>
        <w:pStyle w:val="ListeParagraf"/>
        <w:numPr>
          <w:ilvl w:val="0"/>
          <w:numId w:val="5"/>
        </w:numPr>
        <w:spacing w:after="0"/>
        <w:ind w:left="284" w:hanging="284"/>
        <w:jc w:val="both"/>
        <w:rPr>
          <w:rFonts w:asciiTheme="majorBidi" w:hAnsiTheme="majorBidi" w:cstheme="majorBidi"/>
        </w:rPr>
      </w:pPr>
      <w:r w:rsidRPr="0050689D">
        <w:rPr>
          <w:rFonts w:asciiTheme="majorBidi" w:hAnsiTheme="majorBidi" w:cstheme="majorBidi"/>
          <w:b/>
          <w:bCs/>
        </w:rPr>
        <w:t>Data availability statement:</w:t>
      </w:r>
      <w:r w:rsidRPr="0050689D">
        <w:rPr>
          <w:rFonts w:asciiTheme="majorBidi" w:hAnsiTheme="majorBidi" w:cstheme="majorBidi"/>
        </w:rPr>
        <w:t xml:space="preserve"> The data that support the findings of this study are available on request from the corresponding author. The data are not publicly available due to privacy or ethical restrictions.</w:t>
      </w:r>
    </w:p>
    <w:p w:rsidR="00255706" w:rsidRPr="001E6171" w:rsidRDefault="00255706" w:rsidP="00255706">
      <w:pPr>
        <w:pStyle w:val="ListeParagraf"/>
        <w:spacing w:after="0"/>
        <w:ind w:left="284"/>
        <w:jc w:val="both"/>
        <w:rPr>
          <w:rFonts w:cs="Times New Roman"/>
          <w:sz w:val="20"/>
          <w:szCs w:val="20"/>
        </w:rPr>
      </w:pPr>
    </w:p>
    <w:p w:rsidR="00255706" w:rsidRDefault="00255706" w:rsidP="00255706">
      <w:pPr>
        <w:spacing w:after="20"/>
        <w:rPr>
          <w:rFonts w:cs="Times New Roman"/>
        </w:rPr>
      </w:pPr>
    </w:p>
    <w:p w:rsidR="00255706" w:rsidRPr="001E6171" w:rsidRDefault="00255706" w:rsidP="00255706">
      <w:pPr>
        <w:spacing w:after="0"/>
        <w:jc w:val="both"/>
        <w:rPr>
          <w:rFonts w:cs="Times New Roman"/>
          <w:b/>
          <w:szCs w:val="24"/>
        </w:rPr>
      </w:pPr>
      <w:r w:rsidRPr="001E6171">
        <w:rPr>
          <w:rFonts w:cs="Times New Roman"/>
          <w:b/>
          <w:szCs w:val="24"/>
        </w:rPr>
        <w:t>References</w:t>
      </w:r>
    </w:p>
    <w:p w:rsidR="00255706" w:rsidRPr="001E6171" w:rsidRDefault="00255706" w:rsidP="00255706">
      <w:pPr>
        <w:spacing w:after="0"/>
        <w:jc w:val="both"/>
        <w:rPr>
          <w:rFonts w:asciiTheme="majorHAnsi" w:hAnsiTheme="majorHAnsi" w:cs="Times New Roman"/>
          <w:sz w:val="20"/>
          <w:szCs w:val="20"/>
        </w:rPr>
      </w:pPr>
    </w:p>
    <w:p w:rsidR="00255706" w:rsidRPr="001E6171" w:rsidRDefault="00255706" w:rsidP="00255706">
      <w:pPr>
        <w:spacing w:after="0"/>
        <w:jc w:val="both"/>
        <w:rPr>
          <w:rFonts w:cs="Times New Roman"/>
          <w:sz w:val="20"/>
          <w:szCs w:val="20"/>
        </w:rPr>
      </w:pPr>
    </w:p>
    <w:p w:rsidR="00255706" w:rsidRPr="005A7499" w:rsidRDefault="00255706" w:rsidP="00255706">
      <w:pPr>
        <w:shd w:val="clear" w:color="auto" w:fill="FFFFFF"/>
        <w:spacing w:after="100" w:afterAutospacing="1"/>
        <w:rPr>
          <w:rFonts w:asciiTheme="majorBidi" w:hAnsiTheme="majorBidi" w:cstheme="majorBidi"/>
          <w:color w:val="FF0000"/>
          <w:sz w:val="27"/>
          <w:szCs w:val="27"/>
          <w:lang w:eastAsia="tr-TR"/>
        </w:rPr>
      </w:pPr>
      <w:r w:rsidRPr="005A7499">
        <w:rPr>
          <w:rFonts w:asciiTheme="majorBidi" w:hAnsiTheme="majorBidi" w:cstheme="majorBidi"/>
          <w:color w:val="FF0000"/>
          <w:sz w:val="27"/>
          <w:szCs w:val="27"/>
          <w:lang w:eastAsia="tr-TR"/>
        </w:rPr>
        <w:t>Reference must be in </w:t>
      </w:r>
      <w:r w:rsidRPr="005A7499">
        <w:rPr>
          <w:rFonts w:asciiTheme="majorBidi" w:hAnsiTheme="majorBidi" w:cstheme="majorBidi"/>
          <w:b/>
          <w:bCs/>
          <w:color w:val="FF0000"/>
          <w:sz w:val="27"/>
          <w:szCs w:val="27"/>
          <w:lang w:eastAsia="tr-TR"/>
        </w:rPr>
        <w:t>APA</w:t>
      </w:r>
      <w:r w:rsidRPr="005A7499">
        <w:rPr>
          <w:rFonts w:asciiTheme="majorBidi" w:hAnsiTheme="majorBidi" w:cstheme="majorBidi"/>
          <w:color w:val="FF0000"/>
          <w:sz w:val="27"/>
          <w:szCs w:val="27"/>
          <w:lang w:eastAsia="tr-TR"/>
        </w:rPr>
        <w:t> style for article publication in IJ</w:t>
      </w:r>
      <w:r>
        <w:rPr>
          <w:rFonts w:asciiTheme="majorBidi" w:hAnsiTheme="majorBidi" w:cstheme="majorBidi"/>
          <w:color w:val="FF0000"/>
          <w:sz w:val="27"/>
          <w:szCs w:val="27"/>
          <w:lang w:eastAsia="tr-TR"/>
        </w:rPr>
        <w:t>ASRaR</w:t>
      </w:r>
      <w:r w:rsidRPr="005A7499">
        <w:rPr>
          <w:rFonts w:asciiTheme="majorBidi" w:hAnsiTheme="majorBidi" w:cstheme="majorBidi"/>
          <w:color w:val="FF0000"/>
          <w:sz w:val="27"/>
          <w:szCs w:val="27"/>
          <w:lang w:eastAsia="tr-TR"/>
        </w:rPr>
        <w:t>.</w:t>
      </w:r>
    </w:p>
    <w:p w:rsidR="00255706" w:rsidRPr="005A7499" w:rsidRDefault="00255706" w:rsidP="00255706">
      <w:pPr>
        <w:shd w:val="clear" w:color="auto" w:fill="FFFFFF"/>
        <w:spacing w:after="100" w:afterAutospacing="1"/>
        <w:rPr>
          <w:rFonts w:asciiTheme="majorBidi" w:hAnsiTheme="majorBidi" w:cstheme="majorBidi"/>
          <w:color w:val="FF0000"/>
          <w:sz w:val="27"/>
          <w:szCs w:val="27"/>
          <w:lang w:eastAsia="tr-TR"/>
        </w:rPr>
      </w:pPr>
      <w:r w:rsidRPr="005A7499">
        <w:rPr>
          <w:rFonts w:asciiTheme="majorBidi" w:hAnsiTheme="majorBidi" w:cstheme="majorBidi"/>
          <w:color w:val="FF0000"/>
          <w:sz w:val="27"/>
          <w:szCs w:val="27"/>
          <w:lang w:eastAsia="tr-TR"/>
        </w:rPr>
        <w:t>Example:</w:t>
      </w:r>
    </w:p>
    <w:p w:rsidR="00255706" w:rsidRDefault="00255706" w:rsidP="00255706">
      <w:pPr>
        <w:shd w:val="clear" w:color="auto" w:fill="FFFFFF"/>
        <w:spacing w:after="0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asciiTheme="majorBidi" w:hAnsiTheme="majorBidi" w:cstheme="majorBidi"/>
          <w:color w:val="212529"/>
          <w:sz w:val="20"/>
          <w:szCs w:val="20"/>
          <w:lang w:eastAsia="tr-TR"/>
        </w:rPr>
        <w:t>[1</w:t>
      </w:r>
      <w:r>
        <w:rPr>
          <w:rFonts w:cs="Times New Roman"/>
          <w:sz w:val="20"/>
          <w:szCs w:val="20"/>
        </w:rPr>
        <w:t>]Iskender Akkurt. (2009).</w:t>
      </w:r>
      <w:r w:rsidRPr="001E6171">
        <w:rPr>
          <w:rFonts w:cs="Times New Roman"/>
          <w:sz w:val="20"/>
          <w:szCs w:val="20"/>
        </w:rPr>
        <w:t xml:space="preserve"> Effective atomic and electron numbers of some steels at different energies</w:t>
      </w:r>
      <w:r>
        <w:rPr>
          <w:rFonts w:cs="Times New Roman"/>
          <w:sz w:val="20"/>
          <w:szCs w:val="20"/>
        </w:rPr>
        <w:t xml:space="preserve">. </w:t>
      </w:r>
      <w:r w:rsidRPr="004330D1">
        <w:rPr>
          <w:rFonts w:cs="Times New Roman"/>
          <w:i/>
          <w:iCs/>
          <w:sz w:val="20"/>
          <w:szCs w:val="20"/>
        </w:rPr>
        <w:t>Annals of Nuclear. Energy</w:t>
      </w:r>
      <w:r>
        <w:rPr>
          <w:rFonts w:cs="Times New Roman"/>
          <w:sz w:val="20"/>
          <w:szCs w:val="20"/>
        </w:rPr>
        <w:t>. 36(</w:t>
      </w:r>
      <w:r w:rsidRPr="001E6171">
        <w:rPr>
          <w:rFonts w:cs="Times New Roman"/>
          <w:sz w:val="20"/>
          <w:szCs w:val="20"/>
        </w:rPr>
        <w:t>11-12</w:t>
      </w:r>
      <w:r>
        <w:rPr>
          <w:rFonts w:cs="Times New Roman"/>
          <w:sz w:val="20"/>
          <w:szCs w:val="20"/>
        </w:rPr>
        <w:t>);</w:t>
      </w:r>
      <w:r w:rsidRPr="001E6171">
        <w:rPr>
          <w:rFonts w:cs="Times New Roman"/>
          <w:sz w:val="20"/>
          <w:szCs w:val="20"/>
        </w:rPr>
        <w:t>1702-1705</w:t>
      </w:r>
      <w:r>
        <w:rPr>
          <w:rFonts w:cs="Times New Roman"/>
          <w:sz w:val="20"/>
          <w:szCs w:val="20"/>
        </w:rPr>
        <w:t>.</w:t>
      </w:r>
      <w:r w:rsidRPr="001E6171">
        <w:rPr>
          <w:rFonts w:cs="Times New Roman"/>
          <w:sz w:val="20"/>
          <w:szCs w:val="20"/>
        </w:rPr>
        <w:t xml:space="preserve">  DOI:10.1016/j.anucene.2009.09.005</w:t>
      </w:r>
    </w:p>
    <w:p w:rsidR="00255706" w:rsidRDefault="00255706" w:rsidP="00255706">
      <w:pPr>
        <w:shd w:val="clear" w:color="auto" w:fill="FFFFFF"/>
        <w:spacing w:after="0"/>
        <w:ind w:left="284" w:hanging="284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>
        <w:rPr>
          <w:rFonts w:asciiTheme="majorBidi" w:hAnsiTheme="majorBidi" w:cstheme="majorBidi"/>
          <w:sz w:val="20"/>
          <w:szCs w:val="20"/>
          <w:shd w:val="clear" w:color="auto" w:fill="FFFFFF"/>
        </w:rPr>
        <w:t>[2]</w:t>
      </w:r>
      <w:r w:rsidRPr="002914D8">
        <w:rPr>
          <w:rFonts w:asciiTheme="majorBidi" w:hAnsiTheme="majorBidi" w:cstheme="majorBidi"/>
          <w:sz w:val="20"/>
          <w:szCs w:val="20"/>
          <w:shd w:val="clear" w:color="auto" w:fill="FFFFFF"/>
        </w:rPr>
        <w:t>Goldin, C. D., &amp; Katz, L. F. (2008). </w:t>
      </w:r>
      <w:r w:rsidRPr="00882DA5">
        <w:rPr>
          <w:rStyle w:val="Vurgu"/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</w:rPr>
        <w:t>The race between education and technology</w:t>
      </w:r>
      <w:r w:rsidRPr="00882DA5">
        <w:rPr>
          <w:rFonts w:asciiTheme="majorBidi" w:hAnsiTheme="majorBidi" w:cstheme="majorBidi"/>
          <w:i/>
          <w:iCs/>
          <w:sz w:val="20"/>
          <w:szCs w:val="20"/>
          <w:shd w:val="clear" w:color="auto" w:fill="FFFFFF"/>
        </w:rPr>
        <w:t>.</w:t>
      </w:r>
      <w:r w:rsidRPr="002914D8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r w:rsidRPr="00882DA5">
        <w:rPr>
          <w:rFonts w:asciiTheme="majorBidi" w:hAnsiTheme="majorBidi" w:cstheme="majorBidi"/>
          <w:i/>
          <w:iCs/>
          <w:sz w:val="20"/>
          <w:szCs w:val="20"/>
          <w:shd w:val="clear" w:color="auto" w:fill="FFFFFF"/>
        </w:rPr>
        <w:t>Belknap Press of Harvard University Press.</w:t>
      </w:r>
    </w:p>
    <w:p w:rsidR="00255706" w:rsidRDefault="00255706" w:rsidP="00255706">
      <w:pPr>
        <w:shd w:val="clear" w:color="auto" w:fill="FFFFFF"/>
        <w:spacing w:after="0"/>
        <w:ind w:left="284" w:hanging="284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>
        <w:rPr>
          <w:rFonts w:asciiTheme="majorBidi" w:hAnsiTheme="majorBidi" w:cstheme="majorBidi"/>
          <w:sz w:val="20"/>
          <w:szCs w:val="20"/>
          <w:shd w:val="clear" w:color="auto" w:fill="FFFFFF"/>
        </w:rPr>
        <w:t>[3]</w:t>
      </w:r>
      <w:r w:rsidRPr="005A62D4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Auster, P. (2007). </w:t>
      </w:r>
      <w:r w:rsidRPr="005A62D4">
        <w:rPr>
          <w:rFonts w:asciiTheme="majorBidi" w:hAnsiTheme="majorBidi" w:cstheme="majorBidi"/>
          <w:i/>
          <w:iCs/>
          <w:sz w:val="20"/>
          <w:szCs w:val="20"/>
          <w:shd w:val="clear" w:color="auto" w:fill="FFFFFF"/>
        </w:rPr>
        <w:t>The Brooklyn follies.</w:t>
      </w:r>
      <w:r w:rsidRPr="005A62D4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http://www.barnesandnoble.com/</w:t>
      </w:r>
    </w:p>
    <w:p w:rsidR="00255706" w:rsidRDefault="00255706" w:rsidP="00255706">
      <w:pPr>
        <w:shd w:val="clear" w:color="auto" w:fill="FFFFFF"/>
        <w:spacing w:after="0"/>
        <w:ind w:left="284" w:hanging="284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>
        <w:rPr>
          <w:rFonts w:asciiTheme="majorBidi" w:hAnsiTheme="majorBidi" w:cstheme="majorBidi"/>
          <w:sz w:val="20"/>
          <w:szCs w:val="20"/>
          <w:shd w:val="clear" w:color="auto" w:fill="FFFFFF"/>
        </w:rPr>
        <w:t>[4]Akkurt I.</w:t>
      </w:r>
      <w:r w:rsidRPr="002914D8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(20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22</w:t>
      </w:r>
      <w:r w:rsidRPr="006241EB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,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October</w:t>
      </w:r>
      <w:r w:rsidRPr="006241EB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2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8–31</w:t>
      </w:r>
      <w:r w:rsidRPr="006241EB">
        <w:rPr>
          <w:rFonts w:asciiTheme="majorBidi" w:hAnsiTheme="majorBidi" w:cstheme="majorBidi"/>
          <w:sz w:val="20"/>
          <w:szCs w:val="20"/>
          <w:shd w:val="clear" w:color="auto" w:fill="FFFFFF"/>
        </w:rPr>
        <w:t>). </w:t>
      </w:r>
      <w:r w:rsidRPr="00882DA5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Title of presented work </w:t>
      </w:r>
      <w:r w:rsidRPr="006241EB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 [Conference presentation abstract]. </w:t>
      </w:r>
      <w:r w:rsidRPr="00882DA5">
        <w:rPr>
          <w:rFonts w:asciiTheme="majorBidi" w:hAnsiTheme="majorBidi" w:cstheme="majorBidi"/>
          <w:i/>
          <w:iCs/>
          <w:sz w:val="20"/>
          <w:szCs w:val="20"/>
          <w:shd w:val="clear" w:color="auto" w:fill="FFFFFF"/>
        </w:rPr>
        <w:t>9th International Conference on Computational and Experimental Science and Engineering (ICCESEN 2022), Antalya-Turkey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. http://www.iccesen.org </w:t>
      </w:r>
    </w:p>
    <w:p w:rsidR="00255706" w:rsidRDefault="00255706" w:rsidP="00255706">
      <w:pPr>
        <w:shd w:val="clear" w:color="auto" w:fill="FFFFFF"/>
        <w:spacing w:after="0"/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  <w:r w:rsidRPr="005A62D4">
        <w:rPr>
          <w:rFonts w:asciiTheme="majorBidi" w:hAnsiTheme="majorBidi" w:cstheme="majorBidi"/>
          <w:sz w:val="20"/>
          <w:szCs w:val="20"/>
        </w:rPr>
        <w:t>[</w:t>
      </w:r>
      <w:r>
        <w:rPr>
          <w:rFonts w:asciiTheme="majorBidi" w:hAnsiTheme="majorBidi" w:cstheme="majorBidi"/>
          <w:sz w:val="20"/>
          <w:szCs w:val="20"/>
        </w:rPr>
        <w:t>5</w:t>
      </w:r>
      <w:r w:rsidRPr="005A62D4">
        <w:rPr>
          <w:rFonts w:asciiTheme="majorBidi" w:hAnsiTheme="majorBidi" w:cstheme="majorBidi"/>
          <w:sz w:val="20"/>
          <w:szCs w:val="20"/>
        </w:rPr>
        <w:t xml:space="preserve">]Austerlitz, S. (2015, March 3). </w:t>
      </w:r>
      <w:r w:rsidRPr="005A62D4">
        <w:rPr>
          <w:rFonts w:asciiTheme="majorBidi" w:hAnsiTheme="majorBidi" w:cstheme="majorBidi"/>
          <w:i/>
          <w:iCs/>
          <w:sz w:val="20"/>
          <w:szCs w:val="20"/>
        </w:rPr>
        <w:t>How long can a spinoff like ‘Better Call Saul’ last?</w:t>
      </w:r>
      <w:r w:rsidRPr="005A62D4">
        <w:rPr>
          <w:rFonts w:asciiTheme="majorBidi" w:hAnsiTheme="majorBidi" w:cstheme="majorBidi"/>
          <w:sz w:val="20"/>
          <w:szCs w:val="20"/>
        </w:rPr>
        <w:t xml:space="preserve"> FiveThirtyEight. http://fivethirtyeight.com/features/how-long-can-a-spinoff-like-better-call-saul-last/</w:t>
      </w:r>
    </w:p>
    <w:p w:rsidR="00F83235" w:rsidRPr="005A62D4" w:rsidRDefault="00F83235" w:rsidP="00255706">
      <w:pPr>
        <w:shd w:val="clear" w:color="auto" w:fill="FFFFFF"/>
        <w:spacing w:after="0"/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</w:p>
    <w:sectPr w:rsidR="00F83235" w:rsidRPr="005A62D4" w:rsidSect="00255706">
      <w:type w:val="continuous"/>
      <w:pgSz w:w="12240" w:h="15840"/>
      <w:pgMar w:top="1134" w:right="1134" w:bottom="1134" w:left="1134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83B" w:rsidRDefault="0074083B">
      <w:pPr>
        <w:spacing w:after="0"/>
      </w:pPr>
      <w:r>
        <w:separator/>
      </w:r>
    </w:p>
  </w:endnote>
  <w:endnote w:type="continuationSeparator" w:id="0">
    <w:p w:rsidR="0074083B" w:rsidRDefault="007408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altName w:val="Chaparral Pro Light"/>
    <w:panose1 w:val="020004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MAIH O+ Adv T T 140f 2bdb">
    <w:altName w:val="Cambria"/>
    <w:charset w:val="00"/>
    <w:family w:val="roman"/>
    <w:pitch w:val="default"/>
    <w:sig w:usb0="00000000" w:usb1="00000000" w:usb2="00000000" w:usb3="00000000" w:csb0="00000001" w:csb1="00000000"/>
  </w:font>
  <w:font w:name="AdvOT5404984e.B">
    <w:altName w:val="Cambria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1707021"/>
      <w:docPartObj>
        <w:docPartGallery w:val="Page Numbers (Bottom of Page)"/>
        <w:docPartUnique/>
      </w:docPartObj>
    </w:sdtPr>
    <w:sdtEndPr/>
    <w:sdtContent>
      <w:p w:rsidR="00255706" w:rsidRDefault="0025570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CCA" w:rsidRPr="00FE6CCA">
          <w:rPr>
            <w:noProof/>
            <w:lang w:val="tr-TR"/>
          </w:rPr>
          <w:t>2</w:t>
        </w:r>
        <w:r>
          <w:fldChar w:fldCharType="end"/>
        </w:r>
      </w:p>
    </w:sdtContent>
  </w:sdt>
  <w:p w:rsidR="00B72284" w:rsidRDefault="00B72284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942051"/>
      <w:docPartObj>
        <w:docPartGallery w:val="Page Numbers (Bottom of Page)"/>
        <w:docPartUnique/>
      </w:docPartObj>
    </w:sdtPr>
    <w:sdtEndPr/>
    <w:sdtContent>
      <w:p w:rsidR="00255706" w:rsidRDefault="0025570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83B" w:rsidRPr="0074083B">
          <w:rPr>
            <w:noProof/>
            <w:lang w:val="tr-TR"/>
          </w:rPr>
          <w:t>1</w:t>
        </w:r>
        <w:r>
          <w:fldChar w:fldCharType="end"/>
        </w:r>
      </w:p>
    </w:sdtContent>
  </w:sdt>
  <w:p w:rsidR="00B72284" w:rsidRDefault="00B722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83B" w:rsidRDefault="0074083B">
      <w:pPr>
        <w:spacing w:after="0"/>
      </w:pPr>
      <w:r>
        <w:separator/>
      </w:r>
    </w:p>
  </w:footnote>
  <w:footnote w:type="continuationSeparator" w:id="0">
    <w:p w:rsidR="0074083B" w:rsidRDefault="007408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284" w:rsidRPr="001A052F" w:rsidRDefault="00C306B0" w:rsidP="001A052F">
    <w:pPr>
      <w:pStyle w:val="stBilgi"/>
    </w:pPr>
    <w:r w:rsidRPr="001A052F">
      <w:t>IJSuSaT</w:t>
    </w:r>
    <w:r w:rsidR="00635F04" w:rsidRPr="001A052F">
      <w:t xml:space="preserve"> </w:t>
    </w:r>
    <w:r w:rsidRPr="001A052F">
      <w:t>/</w:t>
    </w:r>
    <w:r w:rsidR="00635F04" w:rsidRPr="001A052F">
      <w:t xml:space="preserve"> </w:t>
    </w:r>
    <w:r w:rsidRPr="001A052F">
      <w:t>1-1(2025)1-5</w:t>
    </w:r>
  </w:p>
  <w:p w:rsidR="00B72284" w:rsidRDefault="00635F04" w:rsidP="001A052F">
    <w:pPr>
      <w:pStyle w:val="stBilgi"/>
    </w:pPr>
    <w:r>
      <w:t>__________________________________________________________</w:t>
    </w:r>
    <w:r w:rsidR="00263C74">
      <w:t>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370C"/>
    <w:multiLevelType w:val="multilevel"/>
    <w:tmpl w:val="06E2370C"/>
    <w:lvl w:ilvl="0">
      <w:start w:val="1"/>
      <w:numFmt w:val="decimal"/>
      <w:pStyle w:val="ListeNumaras5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0CEB3CE3"/>
    <w:multiLevelType w:val="hybridMultilevel"/>
    <w:tmpl w:val="1CCAE5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" w15:restartNumberingAfterBreak="0">
    <w:nsid w:val="55FF61CD"/>
    <w:multiLevelType w:val="multilevel"/>
    <w:tmpl w:val="55FF61CD"/>
    <w:lvl w:ilvl="0">
      <w:numFmt w:val="bullet"/>
      <w:pStyle w:val="ListeNumaras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32DA8"/>
    <w:multiLevelType w:val="singleLevel"/>
    <w:tmpl w:val="6CD32DA8"/>
    <w:lvl w:ilvl="0">
      <w:start w:val="1"/>
      <w:numFmt w:val="upperRoman"/>
      <w:pStyle w:val="tablehead"/>
      <w:lvlText w:val="TABLE %1. "/>
      <w:lvlJc w:val="left"/>
      <w:pPr>
        <w:tabs>
          <w:tab w:val="left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attachedTemplate r:id="rId1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yYjkxMDA3ZWQ0MDQ4ZmQ5ZjU2MjJlMGVjZTRjN2MifQ=="/>
    <w:docVar w:name="Context_Styler" w:val="2020-07-14 17:07:45"/>
    <w:docVar w:name="Generate_and_Validate" w:val="2020-07-15 14:21:04"/>
    <w:docVar w:name="Style_Palette" w:val="2020-07-04 22:56:55"/>
    <w:docVar w:name="Verify_Styles" w:val="2020-07-04 23:02:03"/>
  </w:docVars>
  <w:rsids>
    <w:rsidRoot w:val="78522E19"/>
    <w:rsid w:val="00002D19"/>
    <w:rsid w:val="000039B4"/>
    <w:rsid w:val="00003AE4"/>
    <w:rsid w:val="000048D0"/>
    <w:rsid w:val="0000535A"/>
    <w:rsid w:val="00006D58"/>
    <w:rsid w:val="0001131D"/>
    <w:rsid w:val="000122DA"/>
    <w:rsid w:val="000129C3"/>
    <w:rsid w:val="00012BE2"/>
    <w:rsid w:val="00016F07"/>
    <w:rsid w:val="00020C6C"/>
    <w:rsid w:val="00023AAD"/>
    <w:rsid w:val="00025D59"/>
    <w:rsid w:val="00025DD4"/>
    <w:rsid w:val="00025F06"/>
    <w:rsid w:val="00026D76"/>
    <w:rsid w:val="00027FE3"/>
    <w:rsid w:val="0003096F"/>
    <w:rsid w:val="00030BB1"/>
    <w:rsid w:val="00030EC1"/>
    <w:rsid w:val="00032472"/>
    <w:rsid w:val="0003248A"/>
    <w:rsid w:val="00033930"/>
    <w:rsid w:val="00033D21"/>
    <w:rsid w:val="0003618D"/>
    <w:rsid w:val="00040175"/>
    <w:rsid w:val="00042910"/>
    <w:rsid w:val="00042ABA"/>
    <w:rsid w:val="00042D7A"/>
    <w:rsid w:val="000432EF"/>
    <w:rsid w:val="00044F7F"/>
    <w:rsid w:val="000469E1"/>
    <w:rsid w:val="00046E97"/>
    <w:rsid w:val="00047CFE"/>
    <w:rsid w:val="00051C78"/>
    <w:rsid w:val="00052642"/>
    <w:rsid w:val="00052D9B"/>
    <w:rsid w:val="000538EA"/>
    <w:rsid w:val="00053929"/>
    <w:rsid w:val="00053EA3"/>
    <w:rsid w:val="0005542B"/>
    <w:rsid w:val="00060EEE"/>
    <w:rsid w:val="0006297E"/>
    <w:rsid w:val="00063F65"/>
    <w:rsid w:val="00064337"/>
    <w:rsid w:val="00064F44"/>
    <w:rsid w:val="00067972"/>
    <w:rsid w:val="0007132B"/>
    <w:rsid w:val="000727C5"/>
    <w:rsid w:val="00072FE4"/>
    <w:rsid w:val="000739B9"/>
    <w:rsid w:val="0007405F"/>
    <w:rsid w:val="0007739D"/>
    <w:rsid w:val="0007797D"/>
    <w:rsid w:val="00077F10"/>
    <w:rsid w:val="00082606"/>
    <w:rsid w:val="0008361C"/>
    <w:rsid w:val="000844DE"/>
    <w:rsid w:val="0008568B"/>
    <w:rsid w:val="000858EE"/>
    <w:rsid w:val="00085DFE"/>
    <w:rsid w:val="00085ED0"/>
    <w:rsid w:val="0008793E"/>
    <w:rsid w:val="0009133E"/>
    <w:rsid w:val="000926CB"/>
    <w:rsid w:val="000931F1"/>
    <w:rsid w:val="00095432"/>
    <w:rsid w:val="00095C08"/>
    <w:rsid w:val="00097FAB"/>
    <w:rsid w:val="000A14ED"/>
    <w:rsid w:val="000A3920"/>
    <w:rsid w:val="000A3AAC"/>
    <w:rsid w:val="000A4E75"/>
    <w:rsid w:val="000A7A14"/>
    <w:rsid w:val="000B00C2"/>
    <w:rsid w:val="000B0239"/>
    <w:rsid w:val="000B03D5"/>
    <w:rsid w:val="000B2B23"/>
    <w:rsid w:val="000B2C99"/>
    <w:rsid w:val="000B3769"/>
    <w:rsid w:val="000B7592"/>
    <w:rsid w:val="000C0BC2"/>
    <w:rsid w:val="000C0E37"/>
    <w:rsid w:val="000C2505"/>
    <w:rsid w:val="000C2CC1"/>
    <w:rsid w:val="000C38A0"/>
    <w:rsid w:val="000C3FBE"/>
    <w:rsid w:val="000C47AA"/>
    <w:rsid w:val="000C4F98"/>
    <w:rsid w:val="000C61B3"/>
    <w:rsid w:val="000C7617"/>
    <w:rsid w:val="000C7835"/>
    <w:rsid w:val="000C78F1"/>
    <w:rsid w:val="000D13EF"/>
    <w:rsid w:val="000D67D8"/>
    <w:rsid w:val="000D72E9"/>
    <w:rsid w:val="000E10D1"/>
    <w:rsid w:val="000E1304"/>
    <w:rsid w:val="000E1BA2"/>
    <w:rsid w:val="000E3A1D"/>
    <w:rsid w:val="000E3AA2"/>
    <w:rsid w:val="000E46AC"/>
    <w:rsid w:val="000E66AD"/>
    <w:rsid w:val="000E68B2"/>
    <w:rsid w:val="000E6F9F"/>
    <w:rsid w:val="000F1540"/>
    <w:rsid w:val="000F1B9A"/>
    <w:rsid w:val="000F49ED"/>
    <w:rsid w:val="000F50E5"/>
    <w:rsid w:val="001003AD"/>
    <w:rsid w:val="0010249A"/>
    <w:rsid w:val="00102B8B"/>
    <w:rsid w:val="00102EC9"/>
    <w:rsid w:val="001035CB"/>
    <w:rsid w:val="00104C61"/>
    <w:rsid w:val="00106CEA"/>
    <w:rsid w:val="001135DA"/>
    <w:rsid w:val="001137E8"/>
    <w:rsid w:val="00114465"/>
    <w:rsid w:val="00114550"/>
    <w:rsid w:val="001149E9"/>
    <w:rsid w:val="00114D7B"/>
    <w:rsid w:val="0011648D"/>
    <w:rsid w:val="0011679C"/>
    <w:rsid w:val="001175FD"/>
    <w:rsid w:val="00120614"/>
    <w:rsid w:val="001207B0"/>
    <w:rsid w:val="00122436"/>
    <w:rsid w:val="00123F12"/>
    <w:rsid w:val="00124159"/>
    <w:rsid w:val="0012573A"/>
    <w:rsid w:val="00127147"/>
    <w:rsid w:val="001272B0"/>
    <w:rsid w:val="0012768E"/>
    <w:rsid w:val="0012796D"/>
    <w:rsid w:val="00130151"/>
    <w:rsid w:val="00133EB2"/>
    <w:rsid w:val="0013481A"/>
    <w:rsid w:val="001349C9"/>
    <w:rsid w:val="00135785"/>
    <w:rsid w:val="00135817"/>
    <w:rsid w:val="00137A9E"/>
    <w:rsid w:val="00140B51"/>
    <w:rsid w:val="00142001"/>
    <w:rsid w:val="001430A0"/>
    <w:rsid w:val="00143A45"/>
    <w:rsid w:val="00146716"/>
    <w:rsid w:val="001471B1"/>
    <w:rsid w:val="001477C5"/>
    <w:rsid w:val="0015042B"/>
    <w:rsid w:val="0015139E"/>
    <w:rsid w:val="0015265F"/>
    <w:rsid w:val="001534C3"/>
    <w:rsid w:val="00157EDC"/>
    <w:rsid w:val="001605E9"/>
    <w:rsid w:val="0016347B"/>
    <w:rsid w:val="00163DB5"/>
    <w:rsid w:val="00163FE3"/>
    <w:rsid w:val="001641A0"/>
    <w:rsid w:val="00166CF3"/>
    <w:rsid w:val="00166D40"/>
    <w:rsid w:val="001674E5"/>
    <w:rsid w:val="00167ADD"/>
    <w:rsid w:val="00170806"/>
    <w:rsid w:val="00170B0A"/>
    <w:rsid w:val="00171496"/>
    <w:rsid w:val="001714FB"/>
    <w:rsid w:val="00172F90"/>
    <w:rsid w:val="00176F00"/>
    <w:rsid w:val="00176F91"/>
    <w:rsid w:val="0017790D"/>
    <w:rsid w:val="001828C3"/>
    <w:rsid w:val="001833B5"/>
    <w:rsid w:val="00184D67"/>
    <w:rsid w:val="00185A8E"/>
    <w:rsid w:val="00186233"/>
    <w:rsid w:val="00186E3F"/>
    <w:rsid w:val="00186EC2"/>
    <w:rsid w:val="00187F60"/>
    <w:rsid w:val="00190445"/>
    <w:rsid w:val="00190C2F"/>
    <w:rsid w:val="00191852"/>
    <w:rsid w:val="00192CFD"/>
    <w:rsid w:val="00192D8B"/>
    <w:rsid w:val="001940AB"/>
    <w:rsid w:val="00194A14"/>
    <w:rsid w:val="001968A6"/>
    <w:rsid w:val="00196934"/>
    <w:rsid w:val="001A052F"/>
    <w:rsid w:val="001A1490"/>
    <w:rsid w:val="001A3DCC"/>
    <w:rsid w:val="001A4BF9"/>
    <w:rsid w:val="001A7298"/>
    <w:rsid w:val="001A7E3E"/>
    <w:rsid w:val="001A7F02"/>
    <w:rsid w:val="001B1358"/>
    <w:rsid w:val="001B4AA2"/>
    <w:rsid w:val="001B5849"/>
    <w:rsid w:val="001B62BB"/>
    <w:rsid w:val="001B7572"/>
    <w:rsid w:val="001C2E51"/>
    <w:rsid w:val="001C3375"/>
    <w:rsid w:val="001C3EC2"/>
    <w:rsid w:val="001C3FED"/>
    <w:rsid w:val="001C4CF5"/>
    <w:rsid w:val="001C644A"/>
    <w:rsid w:val="001C74BA"/>
    <w:rsid w:val="001D0D81"/>
    <w:rsid w:val="001D1345"/>
    <w:rsid w:val="001D17AF"/>
    <w:rsid w:val="001D3867"/>
    <w:rsid w:val="001D3AAA"/>
    <w:rsid w:val="001D50B0"/>
    <w:rsid w:val="001E0AB4"/>
    <w:rsid w:val="001E16D7"/>
    <w:rsid w:val="001E2A7C"/>
    <w:rsid w:val="001E3839"/>
    <w:rsid w:val="001E4567"/>
    <w:rsid w:val="001E495D"/>
    <w:rsid w:val="001E6079"/>
    <w:rsid w:val="001E73E4"/>
    <w:rsid w:val="001E7B91"/>
    <w:rsid w:val="001E7D44"/>
    <w:rsid w:val="001E7D96"/>
    <w:rsid w:val="001F1FA2"/>
    <w:rsid w:val="001F32B1"/>
    <w:rsid w:val="001F48FF"/>
    <w:rsid w:val="001F7113"/>
    <w:rsid w:val="002028DC"/>
    <w:rsid w:val="002060EE"/>
    <w:rsid w:val="00206413"/>
    <w:rsid w:val="0020660A"/>
    <w:rsid w:val="00215221"/>
    <w:rsid w:val="00215DEB"/>
    <w:rsid w:val="002167E7"/>
    <w:rsid w:val="002172BB"/>
    <w:rsid w:val="00217422"/>
    <w:rsid w:val="00217923"/>
    <w:rsid w:val="00221100"/>
    <w:rsid w:val="002242D8"/>
    <w:rsid w:val="0022515A"/>
    <w:rsid w:val="00226061"/>
    <w:rsid w:val="00226C79"/>
    <w:rsid w:val="00227230"/>
    <w:rsid w:val="0022796C"/>
    <w:rsid w:val="002320C8"/>
    <w:rsid w:val="00232DEE"/>
    <w:rsid w:val="0023322D"/>
    <w:rsid w:val="00233490"/>
    <w:rsid w:val="002341F4"/>
    <w:rsid w:val="002366BE"/>
    <w:rsid w:val="00236ECD"/>
    <w:rsid w:val="00240536"/>
    <w:rsid w:val="00240E60"/>
    <w:rsid w:val="00241A1D"/>
    <w:rsid w:val="0024273D"/>
    <w:rsid w:val="00244B8D"/>
    <w:rsid w:val="002459B0"/>
    <w:rsid w:val="00246957"/>
    <w:rsid w:val="0024698B"/>
    <w:rsid w:val="002474D0"/>
    <w:rsid w:val="002478F1"/>
    <w:rsid w:val="00250824"/>
    <w:rsid w:val="002514C1"/>
    <w:rsid w:val="0025248C"/>
    <w:rsid w:val="00253676"/>
    <w:rsid w:val="00254EC0"/>
    <w:rsid w:val="00255706"/>
    <w:rsid w:val="002569B7"/>
    <w:rsid w:val="002574C9"/>
    <w:rsid w:val="002579EC"/>
    <w:rsid w:val="0026066D"/>
    <w:rsid w:val="002610BC"/>
    <w:rsid w:val="00263C74"/>
    <w:rsid w:val="00264571"/>
    <w:rsid w:val="00264BDB"/>
    <w:rsid w:val="002668A6"/>
    <w:rsid w:val="00266C89"/>
    <w:rsid w:val="00266E4C"/>
    <w:rsid w:val="00271D65"/>
    <w:rsid w:val="00273ADC"/>
    <w:rsid w:val="00273CB8"/>
    <w:rsid w:val="002748F6"/>
    <w:rsid w:val="00275173"/>
    <w:rsid w:val="002751BD"/>
    <w:rsid w:val="00277A34"/>
    <w:rsid w:val="00280E7D"/>
    <w:rsid w:val="0028102B"/>
    <w:rsid w:val="002818E0"/>
    <w:rsid w:val="00281B47"/>
    <w:rsid w:val="00282910"/>
    <w:rsid w:val="0028310E"/>
    <w:rsid w:val="00283A64"/>
    <w:rsid w:val="002901C4"/>
    <w:rsid w:val="00290A71"/>
    <w:rsid w:val="00290B47"/>
    <w:rsid w:val="002913FD"/>
    <w:rsid w:val="00293D61"/>
    <w:rsid w:val="00294BEC"/>
    <w:rsid w:val="00295962"/>
    <w:rsid w:val="002961EA"/>
    <w:rsid w:val="00297DD7"/>
    <w:rsid w:val="002A0142"/>
    <w:rsid w:val="002A0EA9"/>
    <w:rsid w:val="002A14D2"/>
    <w:rsid w:val="002A20BD"/>
    <w:rsid w:val="002A2289"/>
    <w:rsid w:val="002A36F6"/>
    <w:rsid w:val="002A44B5"/>
    <w:rsid w:val="002A4F70"/>
    <w:rsid w:val="002A50CD"/>
    <w:rsid w:val="002A56A6"/>
    <w:rsid w:val="002A7A95"/>
    <w:rsid w:val="002B1062"/>
    <w:rsid w:val="002B249A"/>
    <w:rsid w:val="002B3BAD"/>
    <w:rsid w:val="002B549A"/>
    <w:rsid w:val="002B73E8"/>
    <w:rsid w:val="002C01BC"/>
    <w:rsid w:val="002C08C7"/>
    <w:rsid w:val="002C1E7C"/>
    <w:rsid w:val="002C2613"/>
    <w:rsid w:val="002C383C"/>
    <w:rsid w:val="002C3906"/>
    <w:rsid w:val="002C4D06"/>
    <w:rsid w:val="002C6416"/>
    <w:rsid w:val="002C6946"/>
    <w:rsid w:val="002D0565"/>
    <w:rsid w:val="002D078A"/>
    <w:rsid w:val="002D09B5"/>
    <w:rsid w:val="002D1A31"/>
    <w:rsid w:val="002D5930"/>
    <w:rsid w:val="002D5F5D"/>
    <w:rsid w:val="002D7216"/>
    <w:rsid w:val="002E03A2"/>
    <w:rsid w:val="002E0655"/>
    <w:rsid w:val="002E0896"/>
    <w:rsid w:val="002E13ED"/>
    <w:rsid w:val="002E154D"/>
    <w:rsid w:val="002E2327"/>
    <w:rsid w:val="002E38B0"/>
    <w:rsid w:val="002E38EE"/>
    <w:rsid w:val="002E4AA4"/>
    <w:rsid w:val="002E583C"/>
    <w:rsid w:val="002E58AB"/>
    <w:rsid w:val="002E681C"/>
    <w:rsid w:val="002E6D7C"/>
    <w:rsid w:val="002E7BEF"/>
    <w:rsid w:val="002E7C42"/>
    <w:rsid w:val="002F1B38"/>
    <w:rsid w:val="002F2564"/>
    <w:rsid w:val="002F3153"/>
    <w:rsid w:val="002F359C"/>
    <w:rsid w:val="002F369E"/>
    <w:rsid w:val="002F4AB2"/>
    <w:rsid w:val="002F4BE4"/>
    <w:rsid w:val="002F575C"/>
    <w:rsid w:val="002F5775"/>
    <w:rsid w:val="002F7DF3"/>
    <w:rsid w:val="002F7FE7"/>
    <w:rsid w:val="00300DFB"/>
    <w:rsid w:val="00302381"/>
    <w:rsid w:val="00302941"/>
    <w:rsid w:val="00303D56"/>
    <w:rsid w:val="00304756"/>
    <w:rsid w:val="003060AF"/>
    <w:rsid w:val="003060C3"/>
    <w:rsid w:val="003078EE"/>
    <w:rsid w:val="00311A23"/>
    <w:rsid w:val="0031251A"/>
    <w:rsid w:val="00312C36"/>
    <w:rsid w:val="00313DA0"/>
    <w:rsid w:val="00314600"/>
    <w:rsid w:val="003158C8"/>
    <w:rsid w:val="00315EB8"/>
    <w:rsid w:val="00316162"/>
    <w:rsid w:val="003170F3"/>
    <w:rsid w:val="00320E07"/>
    <w:rsid w:val="00320FC6"/>
    <w:rsid w:val="003223DE"/>
    <w:rsid w:val="00322936"/>
    <w:rsid w:val="00322EF1"/>
    <w:rsid w:val="00325AA1"/>
    <w:rsid w:val="0032650E"/>
    <w:rsid w:val="00326DA8"/>
    <w:rsid w:val="00327109"/>
    <w:rsid w:val="00327932"/>
    <w:rsid w:val="00327F2B"/>
    <w:rsid w:val="00330543"/>
    <w:rsid w:val="00330F30"/>
    <w:rsid w:val="0033237D"/>
    <w:rsid w:val="00332748"/>
    <w:rsid w:val="00333647"/>
    <w:rsid w:val="003336A6"/>
    <w:rsid w:val="0034050E"/>
    <w:rsid w:val="0034118E"/>
    <w:rsid w:val="003454BC"/>
    <w:rsid w:val="00346B6D"/>
    <w:rsid w:val="00350581"/>
    <w:rsid w:val="00350A3F"/>
    <w:rsid w:val="003511D9"/>
    <w:rsid w:val="0035198F"/>
    <w:rsid w:val="00351A16"/>
    <w:rsid w:val="0035371A"/>
    <w:rsid w:val="00353B55"/>
    <w:rsid w:val="00353FE5"/>
    <w:rsid w:val="00355E77"/>
    <w:rsid w:val="003562BD"/>
    <w:rsid w:val="00357CC3"/>
    <w:rsid w:val="003611DD"/>
    <w:rsid w:val="00361C10"/>
    <w:rsid w:val="00362991"/>
    <w:rsid w:val="00365B4E"/>
    <w:rsid w:val="00365BF1"/>
    <w:rsid w:val="003678ED"/>
    <w:rsid w:val="00367A56"/>
    <w:rsid w:val="00370097"/>
    <w:rsid w:val="00370579"/>
    <w:rsid w:val="0037135E"/>
    <w:rsid w:val="00372202"/>
    <w:rsid w:val="00372A86"/>
    <w:rsid w:val="00372C91"/>
    <w:rsid w:val="0037330A"/>
    <w:rsid w:val="003733EE"/>
    <w:rsid w:val="00373D53"/>
    <w:rsid w:val="0037528E"/>
    <w:rsid w:val="003756FA"/>
    <w:rsid w:val="00377438"/>
    <w:rsid w:val="00377453"/>
    <w:rsid w:val="00377555"/>
    <w:rsid w:val="003808F2"/>
    <w:rsid w:val="003816AB"/>
    <w:rsid w:val="003842F2"/>
    <w:rsid w:val="0038485F"/>
    <w:rsid w:val="00384ADC"/>
    <w:rsid w:val="00384C78"/>
    <w:rsid w:val="0038622B"/>
    <w:rsid w:val="003865B0"/>
    <w:rsid w:val="00386ADA"/>
    <w:rsid w:val="003919A2"/>
    <w:rsid w:val="00392BB4"/>
    <w:rsid w:val="003930FF"/>
    <w:rsid w:val="00393108"/>
    <w:rsid w:val="0039389D"/>
    <w:rsid w:val="00394207"/>
    <w:rsid w:val="00395304"/>
    <w:rsid w:val="003973B5"/>
    <w:rsid w:val="00397850"/>
    <w:rsid w:val="003A12EC"/>
    <w:rsid w:val="003A152C"/>
    <w:rsid w:val="003A1905"/>
    <w:rsid w:val="003A2BF2"/>
    <w:rsid w:val="003A31AA"/>
    <w:rsid w:val="003A3AAD"/>
    <w:rsid w:val="003B26EE"/>
    <w:rsid w:val="003B3987"/>
    <w:rsid w:val="003B3E59"/>
    <w:rsid w:val="003B5506"/>
    <w:rsid w:val="003B611C"/>
    <w:rsid w:val="003B67C9"/>
    <w:rsid w:val="003B71A1"/>
    <w:rsid w:val="003B7882"/>
    <w:rsid w:val="003C12A9"/>
    <w:rsid w:val="003C1681"/>
    <w:rsid w:val="003C1757"/>
    <w:rsid w:val="003C1BFF"/>
    <w:rsid w:val="003C1DCD"/>
    <w:rsid w:val="003C317F"/>
    <w:rsid w:val="003C4259"/>
    <w:rsid w:val="003C594D"/>
    <w:rsid w:val="003C6DD2"/>
    <w:rsid w:val="003C7C8E"/>
    <w:rsid w:val="003D15F2"/>
    <w:rsid w:val="003D1B58"/>
    <w:rsid w:val="003D2FFF"/>
    <w:rsid w:val="003D4BB7"/>
    <w:rsid w:val="003D5617"/>
    <w:rsid w:val="003D5C69"/>
    <w:rsid w:val="003D6590"/>
    <w:rsid w:val="003D7477"/>
    <w:rsid w:val="003D7D06"/>
    <w:rsid w:val="003E0D41"/>
    <w:rsid w:val="003E1440"/>
    <w:rsid w:val="003E2125"/>
    <w:rsid w:val="003E3BB1"/>
    <w:rsid w:val="003E4019"/>
    <w:rsid w:val="003E4564"/>
    <w:rsid w:val="003E457A"/>
    <w:rsid w:val="003E45D7"/>
    <w:rsid w:val="003E51C3"/>
    <w:rsid w:val="003E53AC"/>
    <w:rsid w:val="003E5B22"/>
    <w:rsid w:val="003E61F4"/>
    <w:rsid w:val="003E7070"/>
    <w:rsid w:val="003F0F7E"/>
    <w:rsid w:val="003F15FF"/>
    <w:rsid w:val="003F2353"/>
    <w:rsid w:val="003F6212"/>
    <w:rsid w:val="003F6ADC"/>
    <w:rsid w:val="003F6B4A"/>
    <w:rsid w:val="003F78F8"/>
    <w:rsid w:val="00400037"/>
    <w:rsid w:val="00400E61"/>
    <w:rsid w:val="004038A2"/>
    <w:rsid w:val="00404BC5"/>
    <w:rsid w:val="004107D2"/>
    <w:rsid w:val="00411CBA"/>
    <w:rsid w:val="004128E8"/>
    <w:rsid w:val="00412BCB"/>
    <w:rsid w:val="004146B4"/>
    <w:rsid w:val="00415C40"/>
    <w:rsid w:val="0041651B"/>
    <w:rsid w:val="00416E6E"/>
    <w:rsid w:val="00417387"/>
    <w:rsid w:val="00420E69"/>
    <w:rsid w:val="00420ED9"/>
    <w:rsid w:val="004224FF"/>
    <w:rsid w:val="00425410"/>
    <w:rsid w:val="00426A60"/>
    <w:rsid w:val="004277FF"/>
    <w:rsid w:val="00430A35"/>
    <w:rsid w:val="0043124A"/>
    <w:rsid w:val="0043530F"/>
    <w:rsid w:val="004364B5"/>
    <w:rsid w:val="00436941"/>
    <w:rsid w:val="00440B25"/>
    <w:rsid w:val="00440B96"/>
    <w:rsid w:val="0044207A"/>
    <w:rsid w:val="004425B6"/>
    <w:rsid w:val="004435FA"/>
    <w:rsid w:val="00445240"/>
    <w:rsid w:val="004453F9"/>
    <w:rsid w:val="00451FA6"/>
    <w:rsid w:val="0045247C"/>
    <w:rsid w:val="00452993"/>
    <w:rsid w:val="00452C40"/>
    <w:rsid w:val="00452E26"/>
    <w:rsid w:val="004541E7"/>
    <w:rsid w:val="00454ECB"/>
    <w:rsid w:val="0045567E"/>
    <w:rsid w:val="00456960"/>
    <w:rsid w:val="00460B9D"/>
    <w:rsid w:val="004614A5"/>
    <w:rsid w:val="00461521"/>
    <w:rsid w:val="00461F7F"/>
    <w:rsid w:val="0046468F"/>
    <w:rsid w:val="00465D0D"/>
    <w:rsid w:val="00470648"/>
    <w:rsid w:val="0047088A"/>
    <w:rsid w:val="00470DC5"/>
    <w:rsid w:val="0047106F"/>
    <w:rsid w:val="004713C1"/>
    <w:rsid w:val="00472707"/>
    <w:rsid w:val="00473491"/>
    <w:rsid w:val="00473B7A"/>
    <w:rsid w:val="00473E4B"/>
    <w:rsid w:val="00474E41"/>
    <w:rsid w:val="004751CD"/>
    <w:rsid w:val="00475257"/>
    <w:rsid w:val="004755EC"/>
    <w:rsid w:val="00475F0E"/>
    <w:rsid w:val="00476EF7"/>
    <w:rsid w:val="00476FB2"/>
    <w:rsid w:val="00477424"/>
    <w:rsid w:val="0048248C"/>
    <w:rsid w:val="0048471D"/>
    <w:rsid w:val="00484729"/>
    <w:rsid w:val="00485210"/>
    <w:rsid w:val="004859A2"/>
    <w:rsid w:val="00486F0F"/>
    <w:rsid w:val="00490068"/>
    <w:rsid w:val="00490A1C"/>
    <w:rsid w:val="00490F39"/>
    <w:rsid w:val="0049149B"/>
    <w:rsid w:val="004916F6"/>
    <w:rsid w:val="00491ED2"/>
    <w:rsid w:val="004933AC"/>
    <w:rsid w:val="00493416"/>
    <w:rsid w:val="00493A80"/>
    <w:rsid w:val="0049693A"/>
    <w:rsid w:val="00496B94"/>
    <w:rsid w:val="00496EF2"/>
    <w:rsid w:val="004A0A88"/>
    <w:rsid w:val="004A0F4F"/>
    <w:rsid w:val="004A1168"/>
    <w:rsid w:val="004A1752"/>
    <w:rsid w:val="004A1949"/>
    <w:rsid w:val="004A2A6E"/>
    <w:rsid w:val="004A2AFB"/>
    <w:rsid w:val="004A2B16"/>
    <w:rsid w:val="004A2C23"/>
    <w:rsid w:val="004A317C"/>
    <w:rsid w:val="004A38DA"/>
    <w:rsid w:val="004A3DCC"/>
    <w:rsid w:val="004A47EA"/>
    <w:rsid w:val="004A4A03"/>
    <w:rsid w:val="004A5031"/>
    <w:rsid w:val="004A50A8"/>
    <w:rsid w:val="004A57AC"/>
    <w:rsid w:val="004A5D36"/>
    <w:rsid w:val="004A5DAD"/>
    <w:rsid w:val="004A74D4"/>
    <w:rsid w:val="004B036E"/>
    <w:rsid w:val="004B053A"/>
    <w:rsid w:val="004B06AC"/>
    <w:rsid w:val="004B0D36"/>
    <w:rsid w:val="004B0F7C"/>
    <w:rsid w:val="004B112B"/>
    <w:rsid w:val="004B29AC"/>
    <w:rsid w:val="004B609D"/>
    <w:rsid w:val="004B66D8"/>
    <w:rsid w:val="004C01D1"/>
    <w:rsid w:val="004C25F7"/>
    <w:rsid w:val="004C39C2"/>
    <w:rsid w:val="004C3EBA"/>
    <w:rsid w:val="004C436F"/>
    <w:rsid w:val="004C473C"/>
    <w:rsid w:val="004C5648"/>
    <w:rsid w:val="004C701C"/>
    <w:rsid w:val="004C7994"/>
    <w:rsid w:val="004C7A1B"/>
    <w:rsid w:val="004D1E86"/>
    <w:rsid w:val="004D5DDD"/>
    <w:rsid w:val="004D705B"/>
    <w:rsid w:val="004E0E5F"/>
    <w:rsid w:val="004E163A"/>
    <w:rsid w:val="004E2162"/>
    <w:rsid w:val="004E2817"/>
    <w:rsid w:val="004E2DF4"/>
    <w:rsid w:val="004E3C8C"/>
    <w:rsid w:val="004E3D83"/>
    <w:rsid w:val="004E3DF5"/>
    <w:rsid w:val="004E3FE7"/>
    <w:rsid w:val="004E486C"/>
    <w:rsid w:val="004E4B31"/>
    <w:rsid w:val="004E502C"/>
    <w:rsid w:val="004E540D"/>
    <w:rsid w:val="004E761C"/>
    <w:rsid w:val="004F0415"/>
    <w:rsid w:val="004F1987"/>
    <w:rsid w:val="004F1FDC"/>
    <w:rsid w:val="004F2B1A"/>
    <w:rsid w:val="004F2B80"/>
    <w:rsid w:val="004F6301"/>
    <w:rsid w:val="004F64EE"/>
    <w:rsid w:val="004F6CB3"/>
    <w:rsid w:val="004F7142"/>
    <w:rsid w:val="004F7640"/>
    <w:rsid w:val="00500CC7"/>
    <w:rsid w:val="00502AC4"/>
    <w:rsid w:val="00503723"/>
    <w:rsid w:val="005046DB"/>
    <w:rsid w:val="00507009"/>
    <w:rsid w:val="00507279"/>
    <w:rsid w:val="005072D0"/>
    <w:rsid w:val="005073E1"/>
    <w:rsid w:val="0051044F"/>
    <w:rsid w:val="00511D00"/>
    <w:rsid w:val="00512413"/>
    <w:rsid w:val="00512695"/>
    <w:rsid w:val="00513A2F"/>
    <w:rsid w:val="00514239"/>
    <w:rsid w:val="00514640"/>
    <w:rsid w:val="00515B5C"/>
    <w:rsid w:val="0051680E"/>
    <w:rsid w:val="005204A7"/>
    <w:rsid w:val="00521176"/>
    <w:rsid w:val="0052427B"/>
    <w:rsid w:val="00524E03"/>
    <w:rsid w:val="00525B92"/>
    <w:rsid w:val="005268C4"/>
    <w:rsid w:val="00526E58"/>
    <w:rsid w:val="00530325"/>
    <w:rsid w:val="00530781"/>
    <w:rsid w:val="0053144E"/>
    <w:rsid w:val="005328E8"/>
    <w:rsid w:val="00532E0F"/>
    <w:rsid w:val="005335CD"/>
    <w:rsid w:val="005339D9"/>
    <w:rsid w:val="0053573E"/>
    <w:rsid w:val="00536BDA"/>
    <w:rsid w:val="0054091F"/>
    <w:rsid w:val="00541090"/>
    <w:rsid w:val="00541435"/>
    <w:rsid w:val="00542CBA"/>
    <w:rsid w:val="005444D8"/>
    <w:rsid w:val="00544AF8"/>
    <w:rsid w:val="00546289"/>
    <w:rsid w:val="00551899"/>
    <w:rsid w:val="00552686"/>
    <w:rsid w:val="005531F9"/>
    <w:rsid w:val="00554B97"/>
    <w:rsid w:val="00556A18"/>
    <w:rsid w:val="00556F31"/>
    <w:rsid w:val="00557CAD"/>
    <w:rsid w:val="0056184F"/>
    <w:rsid w:val="005621C9"/>
    <w:rsid w:val="005628C3"/>
    <w:rsid w:val="00562E15"/>
    <w:rsid w:val="005634D7"/>
    <w:rsid w:val="00563E6F"/>
    <w:rsid w:val="00564A2A"/>
    <w:rsid w:val="00564E22"/>
    <w:rsid w:val="00565150"/>
    <w:rsid w:val="00567C07"/>
    <w:rsid w:val="00570EBF"/>
    <w:rsid w:val="00572E19"/>
    <w:rsid w:val="00573015"/>
    <w:rsid w:val="005752AA"/>
    <w:rsid w:val="00581D8B"/>
    <w:rsid w:val="0058351E"/>
    <w:rsid w:val="0058423F"/>
    <w:rsid w:val="005845BF"/>
    <w:rsid w:val="005870A8"/>
    <w:rsid w:val="005872F1"/>
    <w:rsid w:val="00591C19"/>
    <w:rsid w:val="00592842"/>
    <w:rsid w:val="00592C80"/>
    <w:rsid w:val="00592D35"/>
    <w:rsid w:val="00593E84"/>
    <w:rsid w:val="0059434D"/>
    <w:rsid w:val="0059647C"/>
    <w:rsid w:val="00597198"/>
    <w:rsid w:val="005A0016"/>
    <w:rsid w:val="005A09A5"/>
    <w:rsid w:val="005A5507"/>
    <w:rsid w:val="005A564B"/>
    <w:rsid w:val="005A6487"/>
    <w:rsid w:val="005A66DF"/>
    <w:rsid w:val="005A73EE"/>
    <w:rsid w:val="005B13BB"/>
    <w:rsid w:val="005B4D60"/>
    <w:rsid w:val="005B5CF6"/>
    <w:rsid w:val="005B63E0"/>
    <w:rsid w:val="005B7561"/>
    <w:rsid w:val="005C1B28"/>
    <w:rsid w:val="005C2A72"/>
    <w:rsid w:val="005C3005"/>
    <w:rsid w:val="005C54D8"/>
    <w:rsid w:val="005C79D6"/>
    <w:rsid w:val="005D0200"/>
    <w:rsid w:val="005D02BE"/>
    <w:rsid w:val="005D4CE8"/>
    <w:rsid w:val="005E0107"/>
    <w:rsid w:val="005E09B3"/>
    <w:rsid w:val="005E0D66"/>
    <w:rsid w:val="005E2B25"/>
    <w:rsid w:val="005E5FBC"/>
    <w:rsid w:val="005E67D7"/>
    <w:rsid w:val="005F05EC"/>
    <w:rsid w:val="005F138D"/>
    <w:rsid w:val="005F5D77"/>
    <w:rsid w:val="005F62D6"/>
    <w:rsid w:val="005F633A"/>
    <w:rsid w:val="005F7F73"/>
    <w:rsid w:val="00607A4F"/>
    <w:rsid w:val="00610E78"/>
    <w:rsid w:val="00611286"/>
    <w:rsid w:val="00611948"/>
    <w:rsid w:val="006137AD"/>
    <w:rsid w:val="006142D1"/>
    <w:rsid w:val="00614F12"/>
    <w:rsid w:val="006151E6"/>
    <w:rsid w:val="00615A06"/>
    <w:rsid w:val="006163B3"/>
    <w:rsid w:val="0062000C"/>
    <w:rsid w:val="00620967"/>
    <w:rsid w:val="00620D2A"/>
    <w:rsid w:val="00622161"/>
    <w:rsid w:val="00625374"/>
    <w:rsid w:val="00625A91"/>
    <w:rsid w:val="006302E1"/>
    <w:rsid w:val="0063225F"/>
    <w:rsid w:val="00632F3A"/>
    <w:rsid w:val="0063405A"/>
    <w:rsid w:val="006347B3"/>
    <w:rsid w:val="00634FE3"/>
    <w:rsid w:val="0063518A"/>
    <w:rsid w:val="006355BD"/>
    <w:rsid w:val="00635B4F"/>
    <w:rsid w:val="00635F04"/>
    <w:rsid w:val="00637641"/>
    <w:rsid w:val="00640EE2"/>
    <w:rsid w:val="00641B17"/>
    <w:rsid w:val="00641C6B"/>
    <w:rsid w:val="00641CC2"/>
    <w:rsid w:val="00641F7C"/>
    <w:rsid w:val="0064283C"/>
    <w:rsid w:val="0064488A"/>
    <w:rsid w:val="00644A73"/>
    <w:rsid w:val="006452E9"/>
    <w:rsid w:val="00645968"/>
    <w:rsid w:val="00647150"/>
    <w:rsid w:val="00647AE1"/>
    <w:rsid w:val="006502F7"/>
    <w:rsid w:val="00651DB6"/>
    <w:rsid w:val="006527BE"/>
    <w:rsid w:val="006558D4"/>
    <w:rsid w:val="00655DF1"/>
    <w:rsid w:val="00656231"/>
    <w:rsid w:val="0065650A"/>
    <w:rsid w:val="0065679B"/>
    <w:rsid w:val="00656D7C"/>
    <w:rsid w:val="00657193"/>
    <w:rsid w:val="006612A6"/>
    <w:rsid w:val="00661F60"/>
    <w:rsid w:val="00662C89"/>
    <w:rsid w:val="00663B76"/>
    <w:rsid w:val="00664212"/>
    <w:rsid w:val="00665083"/>
    <w:rsid w:val="006652DA"/>
    <w:rsid w:val="006654F4"/>
    <w:rsid w:val="00667A1D"/>
    <w:rsid w:val="00670A88"/>
    <w:rsid w:val="006723A5"/>
    <w:rsid w:val="006735A0"/>
    <w:rsid w:val="00673692"/>
    <w:rsid w:val="00674B01"/>
    <w:rsid w:val="00675E30"/>
    <w:rsid w:val="006762BB"/>
    <w:rsid w:val="00680282"/>
    <w:rsid w:val="006808C0"/>
    <w:rsid w:val="006832C1"/>
    <w:rsid w:val="00684A60"/>
    <w:rsid w:val="006853E5"/>
    <w:rsid w:val="006878F5"/>
    <w:rsid w:val="0069003F"/>
    <w:rsid w:val="006900A2"/>
    <w:rsid w:val="00690698"/>
    <w:rsid w:val="006908C2"/>
    <w:rsid w:val="0069123E"/>
    <w:rsid w:val="0069168D"/>
    <w:rsid w:val="00692118"/>
    <w:rsid w:val="00692B32"/>
    <w:rsid w:val="00692E99"/>
    <w:rsid w:val="00694451"/>
    <w:rsid w:val="006973DD"/>
    <w:rsid w:val="00697746"/>
    <w:rsid w:val="006A0FE8"/>
    <w:rsid w:val="006A308E"/>
    <w:rsid w:val="006A4486"/>
    <w:rsid w:val="006A4D95"/>
    <w:rsid w:val="006A5405"/>
    <w:rsid w:val="006A5407"/>
    <w:rsid w:val="006B2077"/>
    <w:rsid w:val="006B2E0A"/>
    <w:rsid w:val="006B3BCA"/>
    <w:rsid w:val="006B4BBD"/>
    <w:rsid w:val="006B58FA"/>
    <w:rsid w:val="006B647F"/>
    <w:rsid w:val="006C033C"/>
    <w:rsid w:val="006C0E7C"/>
    <w:rsid w:val="006C194F"/>
    <w:rsid w:val="006C200B"/>
    <w:rsid w:val="006C3295"/>
    <w:rsid w:val="006C3959"/>
    <w:rsid w:val="006C3BE5"/>
    <w:rsid w:val="006C66DB"/>
    <w:rsid w:val="006C74B8"/>
    <w:rsid w:val="006D14C2"/>
    <w:rsid w:val="006D1CEB"/>
    <w:rsid w:val="006D36EF"/>
    <w:rsid w:val="006D4069"/>
    <w:rsid w:val="006D517B"/>
    <w:rsid w:val="006D5E82"/>
    <w:rsid w:val="006D787D"/>
    <w:rsid w:val="006E05F7"/>
    <w:rsid w:val="006E0D2E"/>
    <w:rsid w:val="006E1A62"/>
    <w:rsid w:val="006E21E9"/>
    <w:rsid w:val="006E2464"/>
    <w:rsid w:val="006E2B90"/>
    <w:rsid w:val="006E4FBD"/>
    <w:rsid w:val="006F2D27"/>
    <w:rsid w:val="006F5C48"/>
    <w:rsid w:val="006F663E"/>
    <w:rsid w:val="00700B1C"/>
    <w:rsid w:val="007020C6"/>
    <w:rsid w:val="00703746"/>
    <w:rsid w:val="00703BB3"/>
    <w:rsid w:val="00705206"/>
    <w:rsid w:val="007059B2"/>
    <w:rsid w:val="007062CD"/>
    <w:rsid w:val="00706AE5"/>
    <w:rsid w:val="00713011"/>
    <w:rsid w:val="007130AD"/>
    <w:rsid w:val="00715EB4"/>
    <w:rsid w:val="00717193"/>
    <w:rsid w:val="00717A09"/>
    <w:rsid w:val="00720649"/>
    <w:rsid w:val="007209DB"/>
    <w:rsid w:val="00721102"/>
    <w:rsid w:val="00721CC1"/>
    <w:rsid w:val="00721F85"/>
    <w:rsid w:val="007227CB"/>
    <w:rsid w:val="007265FE"/>
    <w:rsid w:val="007312B8"/>
    <w:rsid w:val="007321D5"/>
    <w:rsid w:val="0073385B"/>
    <w:rsid w:val="0073437B"/>
    <w:rsid w:val="00734A30"/>
    <w:rsid w:val="00734B2F"/>
    <w:rsid w:val="007358CA"/>
    <w:rsid w:val="0073594F"/>
    <w:rsid w:val="007400B5"/>
    <w:rsid w:val="0074083B"/>
    <w:rsid w:val="00740C28"/>
    <w:rsid w:val="00740CAD"/>
    <w:rsid w:val="0074122A"/>
    <w:rsid w:val="007413AE"/>
    <w:rsid w:val="0074207D"/>
    <w:rsid w:val="00743EB2"/>
    <w:rsid w:val="0074503B"/>
    <w:rsid w:val="00745EFA"/>
    <w:rsid w:val="00747CD4"/>
    <w:rsid w:val="00750465"/>
    <w:rsid w:val="0075062F"/>
    <w:rsid w:val="00751BC9"/>
    <w:rsid w:val="00753880"/>
    <w:rsid w:val="00754C2F"/>
    <w:rsid w:val="0075578D"/>
    <w:rsid w:val="0075580B"/>
    <w:rsid w:val="007562AB"/>
    <w:rsid w:val="0076102B"/>
    <w:rsid w:val="00761488"/>
    <w:rsid w:val="00761B18"/>
    <w:rsid w:val="00761C01"/>
    <w:rsid w:val="00762AFD"/>
    <w:rsid w:val="00764070"/>
    <w:rsid w:val="00765555"/>
    <w:rsid w:val="00765F00"/>
    <w:rsid w:val="00767541"/>
    <w:rsid w:val="00771DF7"/>
    <w:rsid w:val="007728B8"/>
    <w:rsid w:val="00773165"/>
    <w:rsid w:val="00774B32"/>
    <w:rsid w:val="007757EB"/>
    <w:rsid w:val="00776248"/>
    <w:rsid w:val="00776EF3"/>
    <w:rsid w:val="00777315"/>
    <w:rsid w:val="00777CDE"/>
    <w:rsid w:val="00780523"/>
    <w:rsid w:val="00781840"/>
    <w:rsid w:val="00781D09"/>
    <w:rsid w:val="007842CD"/>
    <w:rsid w:val="0078447C"/>
    <w:rsid w:val="00784A07"/>
    <w:rsid w:val="00786D7C"/>
    <w:rsid w:val="007910DF"/>
    <w:rsid w:val="00791DF1"/>
    <w:rsid w:val="007929AA"/>
    <w:rsid w:val="00792C1F"/>
    <w:rsid w:val="007930AD"/>
    <w:rsid w:val="00794D2F"/>
    <w:rsid w:val="007950B9"/>
    <w:rsid w:val="00797119"/>
    <w:rsid w:val="00797352"/>
    <w:rsid w:val="0079766B"/>
    <w:rsid w:val="007A09EE"/>
    <w:rsid w:val="007A0C10"/>
    <w:rsid w:val="007A22B9"/>
    <w:rsid w:val="007A3DD3"/>
    <w:rsid w:val="007A4B20"/>
    <w:rsid w:val="007A689E"/>
    <w:rsid w:val="007A74CE"/>
    <w:rsid w:val="007B0642"/>
    <w:rsid w:val="007B0AF0"/>
    <w:rsid w:val="007B0C32"/>
    <w:rsid w:val="007B1656"/>
    <w:rsid w:val="007B1E82"/>
    <w:rsid w:val="007B1F80"/>
    <w:rsid w:val="007B2282"/>
    <w:rsid w:val="007B6126"/>
    <w:rsid w:val="007B67D0"/>
    <w:rsid w:val="007B6AF7"/>
    <w:rsid w:val="007B7402"/>
    <w:rsid w:val="007B7DCB"/>
    <w:rsid w:val="007C1018"/>
    <w:rsid w:val="007C157D"/>
    <w:rsid w:val="007C23C0"/>
    <w:rsid w:val="007C2D4E"/>
    <w:rsid w:val="007C2F69"/>
    <w:rsid w:val="007C494B"/>
    <w:rsid w:val="007C5E63"/>
    <w:rsid w:val="007C6310"/>
    <w:rsid w:val="007C6597"/>
    <w:rsid w:val="007C6A4F"/>
    <w:rsid w:val="007D1B07"/>
    <w:rsid w:val="007D1CE1"/>
    <w:rsid w:val="007D40A1"/>
    <w:rsid w:val="007D5BA6"/>
    <w:rsid w:val="007D7994"/>
    <w:rsid w:val="007D7D12"/>
    <w:rsid w:val="007E23B7"/>
    <w:rsid w:val="007E3988"/>
    <w:rsid w:val="007E4587"/>
    <w:rsid w:val="007E5925"/>
    <w:rsid w:val="007E5E74"/>
    <w:rsid w:val="007E728A"/>
    <w:rsid w:val="007E7AB8"/>
    <w:rsid w:val="007F1E29"/>
    <w:rsid w:val="007F3104"/>
    <w:rsid w:val="007F36F2"/>
    <w:rsid w:val="007F600E"/>
    <w:rsid w:val="007F6727"/>
    <w:rsid w:val="007F6AE4"/>
    <w:rsid w:val="007F6D64"/>
    <w:rsid w:val="007F7E11"/>
    <w:rsid w:val="00801670"/>
    <w:rsid w:val="00804565"/>
    <w:rsid w:val="008052F3"/>
    <w:rsid w:val="00805A75"/>
    <w:rsid w:val="0080703C"/>
    <w:rsid w:val="008078AB"/>
    <w:rsid w:val="00807FD9"/>
    <w:rsid w:val="008100FD"/>
    <w:rsid w:val="008109FF"/>
    <w:rsid w:val="00812F59"/>
    <w:rsid w:val="0081323C"/>
    <w:rsid w:val="008144A1"/>
    <w:rsid w:val="008146C3"/>
    <w:rsid w:val="00816243"/>
    <w:rsid w:val="00821346"/>
    <w:rsid w:val="008237D2"/>
    <w:rsid w:val="00823D5A"/>
    <w:rsid w:val="00823D5B"/>
    <w:rsid w:val="00824903"/>
    <w:rsid w:val="0083163D"/>
    <w:rsid w:val="00832C6B"/>
    <w:rsid w:val="00832E22"/>
    <w:rsid w:val="008331BC"/>
    <w:rsid w:val="00834C63"/>
    <w:rsid w:val="00835931"/>
    <w:rsid w:val="00835FC9"/>
    <w:rsid w:val="00836F52"/>
    <w:rsid w:val="008374AD"/>
    <w:rsid w:val="00840CF6"/>
    <w:rsid w:val="00842A63"/>
    <w:rsid w:val="008437B3"/>
    <w:rsid w:val="00843FDF"/>
    <w:rsid w:val="008442D4"/>
    <w:rsid w:val="00845227"/>
    <w:rsid w:val="008458E2"/>
    <w:rsid w:val="00846707"/>
    <w:rsid w:val="00847D2C"/>
    <w:rsid w:val="00850D8B"/>
    <w:rsid w:val="008511B9"/>
    <w:rsid w:val="00852499"/>
    <w:rsid w:val="0085400C"/>
    <w:rsid w:val="0085427A"/>
    <w:rsid w:val="00855801"/>
    <w:rsid w:val="00855AFE"/>
    <w:rsid w:val="00856232"/>
    <w:rsid w:val="0085679A"/>
    <w:rsid w:val="0086046C"/>
    <w:rsid w:val="00860F12"/>
    <w:rsid w:val="00863A41"/>
    <w:rsid w:val="008658E1"/>
    <w:rsid w:val="008667BD"/>
    <w:rsid w:val="008673F3"/>
    <w:rsid w:val="00870CE2"/>
    <w:rsid w:val="00871BB1"/>
    <w:rsid w:val="00872613"/>
    <w:rsid w:val="00874BF6"/>
    <w:rsid w:val="0087568F"/>
    <w:rsid w:val="00877BD4"/>
    <w:rsid w:val="0088174B"/>
    <w:rsid w:val="00881CF9"/>
    <w:rsid w:val="008837A7"/>
    <w:rsid w:val="0088416B"/>
    <w:rsid w:val="0088525A"/>
    <w:rsid w:val="00885604"/>
    <w:rsid w:val="008878D4"/>
    <w:rsid w:val="00890644"/>
    <w:rsid w:val="0089078C"/>
    <w:rsid w:val="008914F6"/>
    <w:rsid w:val="00891715"/>
    <w:rsid w:val="00891EB3"/>
    <w:rsid w:val="00892E05"/>
    <w:rsid w:val="0089398E"/>
    <w:rsid w:val="00893CD4"/>
    <w:rsid w:val="0089421C"/>
    <w:rsid w:val="008A07ED"/>
    <w:rsid w:val="008A0F90"/>
    <w:rsid w:val="008A0FBC"/>
    <w:rsid w:val="008A2E14"/>
    <w:rsid w:val="008A3C8B"/>
    <w:rsid w:val="008A3F95"/>
    <w:rsid w:val="008A462E"/>
    <w:rsid w:val="008A484F"/>
    <w:rsid w:val="008A773F"/>
    <w:rsid w:val="008A7848"/>
    <w:rsid w:val="008A7A95"/>
    <w:rsid w:val="008B08EA"/>
    <w:rsid w:val="008B0A63"/>
    <w:rsid w:val="008B326D"/>
    <w:rsid w:val="008B32D3"/>
    <w:rsid w:val="008B350E"/>
    <w:rsid w:val="008B386A"/>
    <w:rsid w:val="008B39A9"/>
    <w:rsid w:val="008B4298"/>
    <w:rsid w:val="008B42B7"/>
    <w:rsid w:val="008B6541"/>
    <w:rsid w:val="008B749E"/>
    <w:rsid w:val="008B74F2"/>
    <w:rsid w:val="008C0064"/>
    <w:rsid w:val="008C028B"/>
    <w:rsid w:val="008C0857"/>
    <w:rsid w:val="008C1392"/>
    <w:rsid w:val="008C23E3"/>
    <w:rsid w:val="008C2F05"/>
    <w:rsid w:val="008C3860"/>
    <w:rsid w:val="008C4100"/>
    <w:rsid w:val="008C42C7"/>
    <w:rsid w:val="008C4C1A"/>
    <w:rsid w:val="008C53B1"/>
    <w:rsid w:val="008C5B09"/>
    <w:rsid w:val="008C671C"/>
    <w:rsid w:val="008C72F7"/>
    <w:rsid w:val="008D0598"/>
    <w:rsid w:val="008D233A"/>
    <w:rsid w:val="008D3100"/>
    <w:rsid w:val="008D698E"/>
    <w:rsid w:val="008E02B5"/>
    <w:rsid w:val="008E35B7"/>
    <w:rsid w:val="008E4F67"/>
    <w:rsid w:val="008E56FE"/>
    <w:rsid w:val="008E5DA7"/>
    <w:rsid w:val="008E6478"/>
    <w:rsid w:val="008E658C"/>
    <w:rsid w:val="008E6FF0"/>
    <w:rsid w:val="008E71A9"/>
    <w:rsid w:val="008F05D5"/>
    <w:rsid w:val="008F08CA"/>
    <w:rsid w:val="008F1441"/>
    <w:rsid w:val="008F48C8"/>
    <w:rsid w:val="008F61FC"/>
    <w:rsid w:val="008F6C08"/>
    <w:rsid w:val="009066F7"/>
    <w:rsid w:val="00910AFD"/>
    <w:rsid w:val="00910EEB"/>
    <w:rsid w:val="00912BCB"/>
    <w:rsid w:val="009131F7"/>
    <w:rsid w:val="00917D2E"/>
    <w:rsid w:val="00920043"/>
    <w:rsid w:val="0092078D"/>
    <w:rsid w:val="00921788"/>
    <w:rsid w:val="009218BA"/>
    <w:rsid w:val="00923FF4"/>
    <w:rsid w:val="00925A77"/>
    <w:rsid w:val="00925B29"/>
    <w:rsid w:val="00926BA7"/>
    <w:rsid w:val="00927B72"/>
    <w:rsid w:val="00927CCE"/>
    <w:rsid w:val="009322F5"/>
    <w:rsid w:val="0093324A"/>
    <w:rsid w:val="00934211"/>
    <w:rsid w:val="00935713"/>
    <w:rsid w:val="0093655E"/>
    <w:rsid w:val="009426DA"/>
    <w:rsid w:val="009427D3"/>
    <w:rsid w:val="009447DC"/>
    <w:rsid w:val="00946C9C"/>
    <w:rsid w:val="009471E4"/>
    <w:rsid w:val="009538E5"/>
    <w:rsid w:val="00953A90"/>
    <w:rsid w:val="00953F2E"/>
    <w:rsid w:val="00955D51"/>
    <w:rsid w:val="0096040E"/>
    <w:rsid w:val="00960DD2"/>
    <w:rsid w:val="009625DB"/>
    <w:rsid w:val="00962848"/>
    <w:rsid w:val="00962859"/>
    <w:rsid w:val="00962B40"/>
    <w:rsid w:val="00963521"/>
    <w:rsid w:val="00963D40"/>
    <w:rsid w:val="00964590"/>
    <w:rsid w:val="00965933"/>
    <w:rsid w:val="009702F4"/>
    <w:rsid w:val="0097276E"/>
    <w:rsid w:val="00972F63"/>
    <w:rsid w:val="00973B39"/>
    <w:rsid w:val="00976620"/>
    <w:rsid w:val="00976F9F"/>
    <w:rsid w:val="00976FB3"/>
    <w:rsid w:val="0097754F"/>
    <w:rsid w:val="0097775D"/>
    <w:rsid w:val="00980838"/>
    <w:rsid w:val="009826E0"/>
    <w:rsid w:val="00982DA5"/>
    <w:rsid w:val="00983F93"/>
    <w:rsid w:val="00985863"/>
    <w:rsid w:val="00985BAF"/>
    <w:rsid w:val="009860FF"/>
    <w:rsid w:val="00986D7C"/>
    <w:rsid w:val="0098734E"/>
    <w:rsid w:val="00987E62"/>
    <w:rsid w:val="009908B3"/>
    <w:rsid w:val="00992E4A"/>
    <w:rsid w:val="00994DAD"/>
    <w:rsid w:val="00995759"/>
    <w:rsid w:val="009959DE"/>
    <w:rsid w:val="009965B8"/>
    <w:rsid w:val="00997B22"/>
    <w:rsid w:val="009A373A"/>
    <w:rsid w:val="009A4F1F"/>
    <w:rsid w:val="009A5A35"/>
    <w:rsid w:val="009A673B"/>
    <w:rsid w:val="009B283F"/>
    <w:rsid w:val="009B4B26"/>
    <w:rsid w:val="009B5864"/>
    <w:rsid w:val="009B58DF"/>
    <w:rsid w:val="009B714A"/>
    <w:rsid w:val="009C0F60"/>
    <w:rsid w:val="009C25AA"/>
    <w:rsid w:val="009C2760"/>
    <w:rsid w:val="009C2F8E"/>
    <w:rsid w:val="009C3EEC"/>
    <w:rsid w:val="009C4719"/>
    <w:rsid w:val="009C4C38"/>
    <w:rsid w:val="009C5B3B"/>
    <w:rsid w:val="009C7608"/>
    <w:rsid w:val="009D0680"/>
    <w:rsid w:val="009D1050"/>
    <w:rsid w:val="009D4487"/>
    <w:rsid w:val="009D5848"/>
    <w:rsid w:val="009D7A18"/>
    <w:rsid w:val="009E126D"/>
    <w:rsid w:val="009E1CE2"/>
    <w:rsid w:val="009E3322"/>
    <w:rsid w:val="009E34E3"/>
    <w:rsid w:val="009E55C6"/>
    <w:rsid w:val="009E5E41"/>
    <w:rsid w:val="009E7A9E"/>
    <w:rsid w:val="009E7AE1"/>
    <w:rsid w:val="009F1050"/>
    <w:rsid w:val="009F1888"/>
    <w:rsid w:val="009F1D02"/>
    <w:rsid w:val="009F2ECC"/>
    <w:rsid w:val="009F31B4"/>
    <w:rsid w:val="009F37AC"/>
    <w:rsid w:val="009F549A"/>
    <w:rsid w:val="00A003A8"/>
    <w:rsid w:val="00A00F3C"/>
    <w:rsid w:val="00A03034"/>
    <w:rsid w:val="00A04495"/>
    <w:rsid w:val="00A053A2"/>
    <w:rsid w:val="00A06BBC"/>
    <w:rsid w:val="00A06EDA"/>
    <w:rsid w:val="00A070B3"/>
    <w:rsid w:val="00A10349"/>
    <w:rsid w:val="00A1040B"/>
    <w:rsid w:val="00A1119B"/>
    <w:rsid w:val="00A111B8"/>
    <w:rsid w:val="00A11A2B"/>
    <w:rsid w:val="00A11DCF"/>
    <w:rsid w:val="00A12779"/>
    <w:rsid w:val="00A131F6"/>
    <w:rsid w:val="00A16626"/>
    <w:rsid w:val="00A17689"/>
    <w:rsid w:val="00A17D1F"/>
    <w:rsid w:val="00A203A0"/>
    <w:rsid w:val="00A227BB"/>
    <w:rsid w:val="00A22C2E"/>
    <w:rsid w:val="00A22D31"/>
    <w:rsid w:val="00A22F21"/>
    <w:rsid w:val="00A24078"/>
    <w:rsid w:val="00A26304"/>
    <w:rsid w:val="00A2632F"/>
    <w:rsid w:val="00A276BC"/>
    <w:rsid w:val="00A30669"/>
    <w:rsid w:val="00A3075B"/>
    <w:rsid w:val="00A30B26"/>
    <w:rsid w:val="00A31A6C"/>
    <w:rsid w:val="00A32E49"/>
    <w:rsid w:val="00A34834"/>
    <w:rsid w:val="00A35A57"/>
    <w:rsid w:val="00A35F70"/>
    <w:rsid w:val="00A364EF"/>
    <w:rsid w:val="00A37274"/>
    <w:rsid w:val="00A37EFC"/>
    <w:rsid w:val="00A4183A"/>
    <w:rsid w:val="00A41AFA"/>
    <w:rsid w:val="00A4377D"/>
    <w:rsid w:val="00A44ADA"/>
    <w:rsid w:val="00A465D4"/>
    <w:rsid w:val="00A47988"/>
    <w:rsid w:val="00A51D19"/>
    <w:rsid w:val="00A52B21"/>
    <w:rsid w:val="00A543FE"/>
    <w:rsid w:val="00A55C81"/>
    <w:rsid w:val="00A560F2"/>
    <w:rsid w:val="00A5690E"/>
    <w:rsid w:val="00A6194D"/>
    <w:rsid w:val="00A619CB"/>
    <w:rsid w:val="00A62261"/>
    <w:rsid w:val="00A63C2F"/>
    <w:rsid w:val="00A65B8B"/>
    <w:rsid w:val="00A66259"/>
    <w:rsid w:val="00A66B36"/>
    <w:rsid w:val="00A72634"/>
    <w:rsid w:val="00A7268C"/>
    <w:rsid w:val="00A72C1B"/>
    <w:rsid w:val="00A73398"/>
    <w:rsid w:val="00A735F4"/>
    <w:rsid w:val="00A73A4B"/>
    <w:rsid w:val="00A75981"/>
    <w:rsid w:val="00A75DA7"/>
    <w:rsid w:val="00A76287"/>
    <w:rsid w:val="00A77BE8"/>
    <w:rsid w:val="00A834A8"/>
    <w:rsid w:val="00A837C8"/>
    <w:rsid w:val="00A844D4"/>
    <w:rsid w:val="00A85076"/>
    <w:rsid w:val="00A86CC4"/>
    <w:rsid w:val="00A92C44"/>
    <w:rsid w:val="00A93173"/>
    <w:rsid w:val="00A93EF1"/>
    <w:rsid w:val="00A941F5"/>
    <w:rsid w:val="00A95E7B"/>
    <w:rsid w:val="00A9618D"/>
    <w:rsid w:val="00A976A6"/>
    <w:rsid w:val="00AA0EE2"/>
    <w:rsid w:val="00AA1829"/>
    <w:rsid w:val="00AA1B04"/>
    <w:rsid w:val="00AA205F"/>
    <w:rsid w:val="00AA209E"/>
    <w:rsid w:val="00AA44FE"/>
    <w:rsid w:val="00AA6446"/>
    <w:rsid w:val="00AB02CA"/>
    <w:rsid w:val="00AB0685"/>
    <w:rsid w:val="00AB12C5"/>
    <w:rsid w:val="00AB2AF2"/>
    <w:rsid w:val="00AB3D4F"/>
    <w:rsid w:val="00AB4458"/>
    <w:rsid w:val="00AB53C5"/>
    <w:rsid w:val="00AC15D6"/>
    <w:rsid w:val="00AC1CAB"/>
    <w:rsid w:val="00AC2174"/>
    <w:rsid w:val="00AC223A"/>
    <w:rsid w:val="00AC2A43"/>
    <w:rsid w:val="00AC2DB9"/>
    <w:rsid w:val="00AC33EF"/>
    <w:rsid w:val="00AC37FB"/>
    <w:rsid w:val="00AC4DB3"/>
    <w:rsid w:val="00AC4E5C"/>
    <w:rsid w:val="00AC6666"/>
    <w:rsid w:val="00AD0659"/>
    <w:rsid w:val="00AD0A1F"/>
    <w:rsid w:val="00AD2240"/>
    <w:rsid w:val="00AD330A"/>
    <w:rsid w:val="00AD4073"/>
    <w:rsid w:val="00AD4639"/>
    <w:rsid w:val="00AD60FE"/>
    <w:rsid w:val="00AD72E6"/>
    <w:rsid w:val="00AD774C"/>
    <w:rsid w:val="00AE15B7"/>
    <w:rsid w:val="00AE2F20"/>
    <w:rsid w:val="00AE60D9"/>
    <w:rsid w:val="00AE63C1"/>
    <w:rsid w:val="00AE6B06"/>
    <w:rsid w:val="00AE6D7F"/>
    <w:rsid w:val="00AF04EC"/>
    <w:rsid w:val="00AF137A"/>
    <w:rsid w:val="00AF137D"/>
    <w:rsid w:val="00AF15CF"/>
    <w:rsid w:val="00AF247C"/>
    <w:rsid w:val="00AF2DAF"/>
    <w:rsid w:val="00AF31E9"/>
    <w:rsid w:val="00AF5751"/>
    <w:rsid w:val="00AF5AFB"/>
    <w:rsid w:val="00AF7A71"/>
    <w:rsid w:val="00AF7BAD"/>
    <w:rsid w:val="00AF7C57"/>
    <w:rsid w:val="00B00115"/>
    <w:rsid w:val="00B01090"/>
    <w:rsid w:val="00B0165B"/>
    <w:rsid w:val="00B01874"/>
    <w:rsid w:val="00B03B83"/>
    <w:rsid w:val="00B03FD4"/>
    <w:rsid w:val="00B052CD"/>
    <w:rsid w:val="00B114B3"/>
    <w:rsid w:val="00B159E5"/>
    <w:rsid w:val="00B1697C"/>
    <w:rsid w:val="00B17C91"/>
    <w:rsid w:val="00B209A5"/>
    <w:rsid w:val="00B20C60"/>
    <w:rsid w:val="00B20CE8"/>
    <w:rsid w:val="00B21AE1"/>
    <w:rsid w:val="00B231EE"/>
    <w:rsid w:val="00B23B38"/>
    <w:rsid w:val="00B2445E"/>
    <w:rsid w:val="00B258C3"/>
    <w:rsid w:val="00B262E5"/>
    <w:rsid w:val="00B2795B"/>
    <w:rsid w:val="00B301BF"/>
    <w:rsid w:val="00B30E4D"/>
    <w:rsid w:val="00B31609"/>
    <w:rsid w:val="00B3448C"/>
    <w:rsid w:val="00B3453B"/>
    <w:rsid w:val="00B34C3A"/>
    <w:rsid w:val="00B3597A"/>
    <w:rsid w:val="00B37A5E"/>
    <w:rsid w:val="00B37BF9"/>
    <w:rsid w:val="00B40D38"/>
    <w:rsid w:val="00B42BF5"/>
    <w:rsid w:val="00B42E71"/>
    <w:rsid w:val="00B431AD"/>
    <w:rsid w:val="00B43A2E"/>
    <w:rsid w:val="00B43FB2"/>
    <w:rsid w:val="00B44949"/>
    <w:rsid w:val="00B45E8A"/>
    <w:rsid w:val="00B45ED6"/>
    <w:rsid w:val="00B5127A"/>
    <w:rsid w:val="00B54894"/>
    <w:rsid w:val="00B54F90"/>
    <w:rsid w:val="00B550DE"/>
    <w:rsid w:val="00B55472"/>
    <w:rsid w:val="00B57EB0"/>
    <w:rsid w:val="00B6074B"/>
    <w:rsid w:val="00B60A6E"/>
    <w:rsid w:val="00B610E6"/>
    <w:rsid w:val="00B613DE"/>
    <w:rsid w:val="00B614BF"/>
    <w:rsid w:val="00B63ACD"/>
    <w:rsid w:val="00B64682"/>
    <w:rsid w:val="00B65B82"/>
    <w:rsid w:val="00B6731F"/>
    <w:rsid w:val="00B718AC"/>
    <w:rsid w:val="00B71C6B"/>
    <w:rsid w:val="00B72284"/>
    <w:rsid w:val="00B72421"/>
    <w:rsid w:val="00B728B8"/>
    <w:rsid w:val="00B72D69"/>
    <w:rsid w:val="00B73B94"/>
    <w:rsid w:val="00B75BBA"/>
    <w:rsid w:val="00B76335"/>
    <w:rsid w:val="00B822B1"/>
    <w:rsid w:val="00B83EC6"/>
    <w:rsid w:val="00B83FAF"/>
    <w:rsid w:val="00B85CA7"/>
    <w:rsid w:val="00B8660F"/>
    <w:rsid w:val="00B8740C"/>
    <w:rsid w:val="00B87BBF"/>
    <w:rsid w:val="00B87F9D"/>
    <w:rsid w:val="00B9255F"/>
    <w:rsid w:val="00B929A6"/>
    <w:rsid w:val="00B93D75"/>
    <w:rsid w:val="00B94851"/>
    <w:rsid w:val="00B949B5"/>
    <w:rsid w:val="00B94E20"/>
    <w:rsid w:val="00BA02C2"/>
    <w:rsid w:val="00BA1586"/>
    <w:rsid w:val="00BA1C1B"/>
    <w:rsid w:val="00BA2E85"/>
    <w:rsid w:val="00BA6564"/>
    <w:rsid w:val="00BA6755"/>
    <w:rsid w:val="00BB1BEE"/>
    <w:rsid w:val="00BB2891"/>
    <w:rsid w:val="00BB4FA4"/>
    <w:rsid w:val="00BB6A9E"/>
    <w:rsid w:val="00BB721A"/>
    <w:rsid w:val="00BC0774"/>
    <w:rsid w:val="00BC09DC"/>
    <w:rsid w:val="00BC35C2"/>
    <w:rsid w:val="00BC4675"/>
    <w:rsid w:val="00BC4729"/>
    <w:rsid w:val="00BC4A67"/>
    <w:rsid w:val="00BC5F5B"/>
    <w:rsid w:val="00BC67A6"/>
    <w:rsid w:val="00BC7415"/>
    <w:rsid w:val="00BC77AA"/>
    <w:rsid w:val="00BD0AAB"/>
    <w:rsid w:val="00BD0BC7"/>
    <w:rsid w:val="00BD113E"/>
    <w:rsid w:val="00BD2665"/>
    <w:rsid w:val="00BD27AA"/>
    <w:rsid w:val="00BD4798"/>
    <w:rsid w:val="00BD6BFA"/>
    <w:rsid w:val="00BE02ED"/>
    <w:rsid w:val="00BE1700"/>
    <w:rsid w:val="00BE2D2D"/>
    <w:rsid w:val="00BE3220"/>
    <w:rsid w:val="00BE4605"/>
    <w:rsid w:val="00BE491E"/>
    <w:rsid w:val="00BE4E33"/>
    <w:rsid w:val="00BE7D69"/>
    <w:rsid w:val="00BF03F0"/>
    <w:rsid w:val="00BF0CC5"/>
    <w:rsid w:val="00BF0F9D"/>
    <w:rsid w:val="00BF1470"/>
    <w:rsid w:val="00BF225E"/>
    <w:rsid w:val="00BF2BAC"/>
    <w:rsid w:val="00BF3812"/>
    <w:rsid w:val="00BF4B30"/>
    <w:rsid w:val="00BF517D"/>
    <w:rsid w:val="00BF6CE1"/>
    <w:rsid w:val="00BF6F64"/>
    <w:rsid w:val="00BF7FC8"/>
    <w:rsid w:val="00C048F2"/>
    <w:rsid w:val="00C073B4"/>
    <w:rsid w:val="00C07C03"/>
    <w:rsid w:val="00C11A4D"/>
    <w:rsid w:val="00C120AA"/>
    <w:rsid w:val="00C1589F"/>
    <w:rsid w:val="00C165F4"/>
    <w:rsid w:val="00C16A5D"/>
    <w:rsid w:val="00C17FB6"/>
    <w:rsid w:val="00C20B83"/>
    <w:rsid w:val="00C2251C"/>
    <w:rsid w:val="00C2306D"/>
    <w:rsid w:val="00C24136"/>
    <w:rsid w:val="00C253BB"/>
    <w:rsid w:val="00C268D9"/>
    <w:rsid w:val="00C27372"/>
    <w:rsid w:val="00C27990"/>
    <w:rsid w:val="00C306B0"/>
    <w:rsid w:val="00C31C7D"/>
    <w:rsid w:val="00C3423D"/>
    <w:rsid w:val="00C3424D"/>
    <w:rsid w:val="00C35D2D"/>
    <w:rsid w:val="00C37C3D"/>
    <w:rsid w:val="00C40199"/>
    <w:rsid w:val="00C40A15"/>
    <w:rsid w:val="00C40D12"/>
    <w:rsid w:val="00C41089"/>
    <w:rsid w:val="00C442D8"/>
    <w:rsid w:val="00C445BA"/>
    <w:rsid w:val="00C44B11"/>
    <w:rsid w:val="00C45740"/>
    <w:rsid w:val="00C46421"/>
    <w:rsid w:val="00C467C8"/>
    <w:rsid w:val="00C47D4D"/>
    <w:rsid w:val="00C50C7F"/>
    <w:rsid w:val="00C52825"/>
    <w:rsid w:val="00C53499"/>
    <w:rsid w:val="00C5396D"/>
    <w:rsid w:val="00C54293"/>
    <w:rsid w:val="00C55022"/>
    <w:rsid w:val="00C56B14"/>
    <w:rsid w:val="00C56C51"/>
    <w:rsid w:val="00C60A09"/>
    <w:rsid w:val="00C614C5"/>
    <w:rsid w:val="00C61F48"/>
    <w:rsid w:val="00C623E5"/>
    <w:rsid w:val="00C633DE"/>
    <w:rsid w:val="00C64325"/>
    <w:rsid w:val="00C70048"/>
    <w:rsid w:val="00C702CE"/>
    <w:rsid w:val="00C7065C"/>
    <w:rsid w:val="00C7194C"/>
    <w:rsid w:val="00C721D7"/>
    <w:rsid w:val="00C72F82"/>
    <w:rsid w:val="00C730DE"/>
    <w:rsid w:val="00C733B5"/>
    <w:rsid w:val="00C73CAA"/>
    <w:rsid w:val="00C74A90"/>
    <w:rsid w:val="00C752AB"/>
    <w:rsid w:val="00C753D1"/>
    <w:rsid w:val="00C7762C"/>
    <w:rsid w:val="00C80817"/>
    <w:rsid w:val="00C80B8E"/>
    <w:rsid w:val="00C812B3"/>
    <w:rsid w:val="00C812F2"/>
    <w:rsid w:val="00C81835"/>
    <w:rsid w:val="00C83EF7"/>
    <w:rsid w:val="00C848EF"/>
    <w:rsid w:val="00C86294"/>
    <w:rsid w:val="00C87A45"/>
    <w:rsid w:val="00C904B7"/>
    <w:rsid w:val="00C941B6"/>
    <w:rsid w:val="00C95079"/>
    <w:rsid w:val="00C95D05"/>
    <w:rsid w:val="00CA2D26"/>
    <w:rsid w:val="00CA36A1"/>
    <w:rsid w:val="00CA486A"/>
    <w:rsid w:val="00CA4946"/>
    <w:rsid w:val="00CA51B9"/>
    <w:rsid w:val="00CA73FB"/>
    <w:rsid w:val="00CB0501"/>
    <w:rsid w:val="00CB21FE"/>
    <w:rsid w:val="00CB3AB4"/>
    <w:rsid w:val="00CB425D"/>
    <w:rsid w:val="00CB5A12"/>
    <w:rsid w:val="00CB6701"/>
    <w:rsid w:val="00CB72E4"/>
    <w:rsid w:val="00CC0CE3"/>
    <w:rsid w:val="00CC1960"/>
    <w:rsid w:val="00CC1965"/>
    <w:rsid w:val="00CC32F8"/>
    <w:rsid w:val="00CC43B7"/>
    <w:rsid w:val="00CC6163"/>
    <w:rsid w:val="00CC6CC4"/>
    <w:rsid w:val="00CC72C5"/>
    <w:rsid w:val="00CD1FFA"/>
    <w:rsid w:val="00CD268A"/>
    <w:rsid w:val="00CD3B1E"/>
    <w:rsid w:val="00CD3B67"/>
    <w:rsid w:val="00CD4133"/>
    <w:rsid w:val="00CD5096"/>
    <w:rsid w:val="00CD541D"/>
    <w:rsid w:val="00CD5DD6"/>
    <w:rsid w:val="00CD5E1C"/>
    <w:rsid w:val="00CD5F0D"/>
    <w:rsid w:val="00CD60B0"/>
    <w:rsid w:val="00CD6920"/>
    <w:rsid w:val="00CD795F"/>
    <w:rsid w:val="00CD79D7"/>
    <w:rsid w:val="00CE0959"/>
    <w:rsid w:val="00CE11DA"/>
    <w:rsid w:val="00CE2103"/>
    <w:rsid w:val="00CE305E"/>
    <w:rsid w:val="00CE3F52"/>
    <w:rsid w:val="00CE5577"/>
    <w:rsid w:val="00CE6131"/>
    <w:rsid w:val="00CE73A7"/>
    <w:rsid w:val="00CE75C9"/>
    <w:rsid w:val="00CF07D1"/>
    <w:rsid w:val="00CF255C"/>
    <w:rsid w:val="00CF3348"/>
    <w:rsid w:val="00CF43F5"/>
    <w:rsid w:val="00CF43F7"/>
    <w:rsid w:val="00CF58B1"/>
    <w:rsid w:val="00CF7710"/>
    <w:rsid w:val="00D00367"/>
    <w:rsid w:val="00D026B2"/>
    <w:rsid w:val="00D03505"/>
    <w:rsid w:val="00D03914"/>
    <w:rsid w:val="00D04445"/>
    <w:rsid w:val="00D04F12"/>
    <w:rsid w:val="00D05DF1"/>
    <w:rsid w:val="00D05FEA"/>
    <w:rsid w:val="00D063A8"/>
    <w:rsid w:val="00D07559"/>
    <w:rsid w:val="00D12320"/>
    <w:rsid w:val="00D13533"/>
    <w:rsid w:val="00D140E6"/>
    <w:rsid w:val="00D146DC"/>
    <w:rsid w:val="00D206D4"/>
    <w:rsid w:val="00D20D60"/>
    <w:rsid w:val="00D219D9"/>
    <w:rsid w:val="00D22FA7"/>
    <w:rsid w:val="00D23339"/>
    <w:rsid w:val="00D23436"/>
    <w:rsid w:val="00D24FEA"/>
    <w:rsid w:val="00D268ED"/>
    <w:rsid w:val="00D2758C"/>
    <w:rsid w:val="00D312C6"/>
    <w:rsid w:val="00D31BA4"/>
    <w:rsid w:val="00D32B29"/>
    <w:rsid w:val="00D33D81"/>
    <w:rsid w:val="00D34886"/>
    <w:rsid w:val="00D34B44"/>
    <w:rsid w:val="00D35281"/>
    <w:rsid w:val="00D35487"/>
    <w:rsid w:val="00D36034"/>
    <w:rsid w:val="00D37015"/>
    <w:rsid w:val="00D403EA"/>
    <w:rsid w:val="00D40999"/>
    <w:rsid w:val="00D40D20"/>
    <w:rsid w:val="00D41712"/>
    <w:rsid w:val="00D422A5"/>
    <w:rsid w:val="00D433BC"/>
    <w:rsid w:val="00D4530F"/>
    <w:rsid w:val="00D53678"/>
    <w:rsid w:val="00D55899"/>
    <w:rsid w:val="00D55E43"/>
    <w:rsid w:val="00D57B80"/>
    <w:rsid w:val="00D6034B"/>
    <w:rsid w:val="00D605F2"/>
    <w:rsid w:val="00D610D3"/>
    <w:rsid w:val="00D61970"/>
    <w:rsid w:val="00D62F59"/>
    <w:rsid w:val="00D67076"/>
    <w:rsid w:val="00D7602F"/>
    <w:rsid w:val="00D76425"/>
    <w:rsid w:val="00D77143"/>
    <w:rsid w:val="00D80A2E"/>
    <w:rsid w:val="00D8110F"/>
    <w:rsid w:val="00D813D5"/>
    <w:rsid w:val="00D81BE6"/>
    <w:rsid w:val="00D82A84"/>
    <w:rsid w:val="00D835E2"/>
    <w:rsid w:val="00D84B61"/>
    <w:rsid w:val="00D84D49"/>
    <w:rsid w:val="00D854F5"/>
    <w:rsid w:val="00D858D2"/>
    <w:rsid w:val="00D877B1"/>
    <w:rsid w:val="00D91C2A"/>
    <w:rsid w:val="00D92990"/>
    <w:rsid w:val="00D93144"/>
    <w:rsid w:val="00D93246"/>
    <w:rsid w:val="00D93FDD"/>
    <w:rsid w:val="00D951C7"/>
    <w:rsid w:val="00D95400"/>
    <w:rsid w:val="00D956CC"/>
    <w:rsid w:val="00D95C60"/>
    <w:rsid w:val="00D96A7B"/>
    <w:rsid w:val="00D973BF"/>
    <w:rsid w:val="00DA1F7C"/>
    <w:rsid w:val="00DA33E1"/>
    <w:rsid w:val="00DA4F6A"/>
    <w:rsid w:val="00DA5631"/>
    <w:rsid w:val="00DA59BB"/>
    <w:rsid w:val="00DB0739"/>
    <w:rsid w:val="00DB07B9"/>
    <w:rsid w:val="00DB07D3"/>
    <w:rsid w:val="00DB2D56"/>
    <w:rsid w:val="00DB373C"/>
    <w:rsid w:val="00DB4719"/>
    <w:rsid w:val="00DB4C22"/>
    <w:rsid w:val="00DB4F20"/>
    <w:rsid w:val="00DB53CC"/>
    <w:rsid w:val="00DB574C"/>
    <w:rsid w:val="00DB5949"/>
    <w:rsid w:val="00DB63AA"/>
    <w:rsid w:val="00DB6519"/>
    <w:rsid w:val="00DB6CE6"/>
    <w:rsid w:val="00DB7769"/>
    <w:rsid w:val="00DB7D22"/>
    <w:rsid w:val="00DC0371"/>
    <w:rsid w:val="00DC245F"/>
    <w:rsid w:val="00DC2ED4"/>
    <w:rsid w:val="00DC3848"/>
    <w:rsid w:val="00DC4110"/>
    <w:rsid w:val="00DC4722"/>
    <w:rsid w:val="00DC4895"/>
    <w:rsid w:val="00DC48CD"/>
    <w:rsid w:val="00DD021A"/>
    <w:rsid w:val="00DD0C5F"/>
    <w:rsid w:val="00DD1689"/>
    <w:rsid w:val="00DD1817"/>
    <w:rsid w:val="00DD1902"/>
    <w:rsid w:val="00DD306C"/>
    <w:rsid w:val="00DD4D71"/>
    <w:rsid w:val="00DD5D44"/>
    <w:rsid w:val="00DD7A0E"/>
    <w:rsid w:val="00DE1151"/>
    <w:rsid w:val="00DE286A"/>
    <w:rsid w:val="00DE2CBF"/>
    <w:rsid w:val="00DE412F"/>
    <w:rsid w:val="00DE4A6D"/>
    <w:rsid w:val="00DE4D20"/>
    <w:rsid w:val="00DE512E"/>
    <w:rsid w:val="00DE74A5"/>
    <w:rsid w:val="00DF09A5"/>
    <w:rsid w:val="00DF1489"/>
    <w:rsid w:val="00DF2028"/>
    <w:rsid w:val="00E01508"/>
    <w:rsid w:val="00E01AFF"/>
    <w:rsid w:val="00E01C8F"/>
    <w:rsid w:val="00E03623"/>
    <w:rsid w:val="00E04E11"/>
    <w:rsid w:val="00E06A9C"/>
    <w:rsid w:val="00E079E3"/>
    <w:rsid w:val="00E07E9D"/>
    <w:rsid w:val="00E10724"/>
    <w:rsid w:val="00E10F44"/>
    <w:rsid w:val="00E1155E"/>
    <w:rsid w:val="00E124C4"/>
    <w:rsid w:val="00E1345C"/>
    <w:rsid w:val="00E1539C"/>
    <w:rsid w:val="00E1686F"/>
    <w:rsid w:val="00E169D2"/>
    <w:rsid w:val="00E17242"/>
    <w:rsid w:val="00E17AFD"/>
    <w:rsid w:val="00E20ECB"/>
    <w:rsid w:val="00E236C8"/>
    <w:rsid w:val="00E25403"/>
    <w:rsid w:val="00E255AE"/>
    <w:rsid w:val="00E25861"/>
    <w:rsid w:val="00E31EDB"/>
    <w:rsid w:val="00E32697"/>
    <w:rsid w:val="00E33F09"/>
    <w:rsid w:val="00E3418A"/>
    <w:rsid w:val="00E344C2"/>
    <w:rsid w:val="00E34D88"/>
    <w:rsid w:val="00E36E7E"/>
    <w:rsid w:val="00E41610"/>
    <w:rsid w:val="00E41B7B"/>
    <w:rsid w:val="00E42B26"/>
    <w:rsid w:val="00E432E2"/>
    <w:rsid w:val="00E54ACE"/>
    <w:rsid w:val="00E55358"/>
    <w:rsid w:val="00E55DEB"/>
    <w:rsid w:val="00E562CB"/>
    <w:rsid w:val="00E57AD0"/>
    <w:rsid w:val="00E57BE2"/>
    <w:rsid w:val="00E61DEE"/>
    <w:rsid w:val="00E62CEE"/>
    <w:rsid w:val="00E6324C"/>
    <w:rsid w:val="00E638B6"/>
    <w:rsid w:val="00E6589B"/>
    <w:rsid w:val="00E66C6D"/>
    <w:rsid w:val="00E6712F"/>
    <w:rsid w:val="00E6774D"/>
    <w:rsid w:val="00E67F14"/>
    <w:rsid w:val="00E746CF"/>
    <w:rsid w:val="00E7490F"/>
    <w:rsid w:val="00E754AC"/>
    <w:rsid w:val="00E75CE9"/>
    <w:rsid w:val="00E82610"/>
    <w:rsid w:val="00E82A44"/>
    <w:rsid w:val="00E858B3"/>
    <w:rsid w:val="00E8643B"/>
    <w:rsid w:val="00E87971"/>
    <w:rsid w:val="00E87B6C"/>
    <w:rsid w:val="00E906D1"/>
    <w:rsid w:val="00E9121D"/>
    <w:rsid w:val="00E92593"/>
    <w:rsid w:val="00E92665"/>
    <w:rsid w:val="00E92FD0"/>
    <w:rsid w:val="00E95F0A"/>
    <w:rsid w:val="00E960A9"/>
    <w:rsid w:val="00E96870"/>
    <w:rsid w:val="00E96D27"/>
    <w:rsid w:val="00EA04AC"/>
    <w:rsid w:val="00EA1A8E"/>
    <w:rsid w:val="00EA1CD4"/>
    <w:rsid w:val="00EA38B3"/>
    <w:rsid w:val="00EA56EE"/>
    <w:rsid w:val="00EA64D1"/>
    <w:rsid w:val="00EA6A72"/>
    <w:rsid w:val="00EB02EE"/>
    <w:rsid w:val="00EB06F4"/>
    <w:rsid w:val="00EB1549"/>
    <w:rsid w:val="00EC058A"/>
    <w:rsid w:val="00EC38BC"/>
    <w:rsid w:val="00EC3930"/>
    <w:rsid w:val="00EC40FA"/>
    <w:rsid w:val="00EC4814"/>
    <w:rsid w:val="00EC52F2"/>
    <w:rsid w:val="00EC64C2"/>
    <w:rsid w:val="00ED1630"/>
    <w:rsid w:val="00ED234C"/>
    <w:rsid w:val="00ED48FB"/>
    <w:rsid w:val="00ED5A65"/>
    <w:rsid w:val="00ED7B5E"/>
    <w:rsid w:val="00ED7CE8"/>
    <w:rsid w:val="00EE1C78"/>
    <w:rsid w:val="00EE254D"/>
    <w:rsid w:val="00EE2858"/>
    <w:rsid w:val="00EE2DEF"/>
    <w:rsid w:val="00EE2F23"/>
    <w:rsid w:val="00EE3654"/>
    <w:rsid w:val="00EE4038"/>
    <w:rsid w:val="00EE5AF5"/>
    <w:rsid w:val="00EE6055"/>
    <w:rsid w:val="00EE6D86"/>
    <w:rsid w:val="00EE7211"/>
    <w:rsid w:val="00EF3088"/>
    <w:rsid w:val="00EF32C0"/>
    <w:rsid w:val="00EF449C"/>
    <w:rsid w:val="00EF49E5"/>
    <w:rsid w:val="00EF4B86"/>
    <w:rsid w:val="00EF743B"/>
    <w:rsid w:val="00EF7C32"/>
    <w:rsid w:val="00F00B67"/>
    <w:rsid w:val="00F016E9"/>
    <w:rsid w:val="00F01F12"/>
    <w:rsid w:val="00F03C5E"/>
    <w:rsid w:val="00F049BC"/>
    <w:rsid w:val="00F04C37"/>
    <w:rsid w:val="00F10671"/>
    <w:rsid w:val="00F10B5E"/>
    <w:rsid w:val="00F10BCF"/>
    <w:rsid w:val="00F12039"/>
    <w:rsid w:val="00F12397"/>
    <w:rsid w:val="00F12C99"/>
    <w:rsid w:val="00F13E57"/>
    <w:rsid w:val="00F14662"/>
    <w:rsid w:val="00F1784D"/>
    <w:rsid w:val="00F17B80"/>
    <w:rsid w:val="00F204A2"/>
    <w:rsid w:val="00F210AD"/>
    <w:rsid w:val="00F243F3"/>
    <w:rsid w:val="00F2602C"/>
    <w:rsid w:val="00F2688D"/>
    <w:rsid w:val="00F26CA4"/>
    <w:rsid w:val="00F34C9C"/>
    <w:rsid w:val="00F35045"/>
    <w:rsid w:val="00F35CE3"/>
    <w:rsid w:val="00F36EC6"/>
    <w:rsid w:val="00F4002F"/>
    <w:rsid w:val="00F40C12"/>
    <w:rsid w:val="00F415E1"/>
    <w:rsid w:val="00F41F91"/>
    <w:rsid w:val="00F45054"/>
    <w:rsid w:val="00F47256"/>
    <w:rsid w:val="00F5158A"/>
    <w:rsid w:val="00F522F3"/>
    <w:rsid w:val="00F533FF"/>
    <w:rsid w:val="00F546DD"/>
    <w:rsid w:val="00F60A38"/>
    <w:rsid w:val="00F62430"/>
    <w:rsid w:val="00F62E7F"/>
    <w:rsid w:val="00F66666"/>
    <w:rsid w:val="00F715FA"/>
    <w:rsid w:val="00F72062"/>
    <w:rsid w:val="00F73411"/>
    <w:rsid w:val="00F7384C"/>
    <w:rsid w:val="00F738B1"/>
    <w:rsid w:val="00F73F42"/>
    <w:rsid w:val="00F74CE0"/>
    <w:rsid w:val="00F762C3"/>
    <w:rsid w:val="00F770F3"/>
    <w:rsid w:val="00F77277"/>
    <w:rsid w:val="00F811E4"/>
    <w:rsid w:val="00F81275"/>
    <w:rsid w:val="00F812BE"/>
    <w:rsid w:val="00F812F5"/>
    <w:rsid w:val="00F83235"/>
    <w:rsid w:val="00F85FF8"/>
    <w:rsid w:val="00F8603B"/>
    <w:rsid w:val="00F87753"/>
    <w:rsid w:val="00F87E21"/>
    <w:rsid w:val="00F91DAB"/>
    <w:rsid w:val="00F9206C"/>
    <w:rsid w:val="00F927B3"/>
    <w:rsid w:val="00F955C6"/>
    <w:rsid w:val="00F959C2"/>
    <w:rsid w:val="00F9734A"/>
    <w:rsid w:val="00FA01C3"/>
    <w:rsid w:val="00FA0328"/>
    <w:rsid w:val="00FA0506"/>
    <w:rsid w:val="00FA059F"/>
    <w:rsid w:val="00FA115B"/>
    <w:rsid w:val="00FA4F35"/>
    <w:rsid w:val="00FA64D0"/>
    <w:rsid w:val="00FA72C3"/>
    <w:rsid w:val="00FB14D8"/>
    <w:rsid w:val="00FB2A18"/>
    <w:rsid w:val="00FB4002"/>
    <w:rsid w:val="00FB45D4"/>
    <w:rsid w:val="00FB48E9"/>
    <w:rsid w:val="00FB4903"/>
    <w:rsid w:val="00FB5104"/>
    <w:rsid w:val="00FB6804"/>
    <w:rsid w:val="00FB72AC"/>
    <w:rsid w:val="00FC0ACE"/>
    <w:rsid w:val="00FC0BBC"/>
    <w:rsid w:val="00FC16E7"/>
    <w:rsid w:val="00FC18D3"/>
    <w:rsid w:val="00FC3954"/>
    <w:rsid w:val="00FC3CC7"/>
    <w:rsid w:val="00FC4250"/>
    <w:rsid w:val="00FC4ECC"/>
    <w:rsid w:val="00FC534F"/>
    <w:rsid w:val="00FC5B79"/>
    <w:rsid w:val="00FC61BA"/>
    <w:rsid w:val="00FD0027"/>
    <w:rsid w:val="00FD1186"/>
    <w:rsid w:val="00FD1208"/>
    <w:rsid w:val="00FD1B6D"/>
    <w:rsid w:val="00FD214D"/>
    <w:rsid w:val="00FD2E2F"/>
    <w:rsid w:val="00FD3A02"/>
    <w:rsid w:val="00FD4633"/>
    <w:rsid w:val="00FD5300"/>
    <w:rsid w:val="00FD6D45"/>
    <w:rsid w:val="00FE13F1"/>
    <w:rsid w:val="00FE3731"/>
    <w:rsid w:val="00FE4056"/>
    <w:rsid w:val="00FE5BC3"/>
    <w:rsid w:val="00FE64DE"/>
    <w:rsid w:val="00FE6CCA"/>
    <w:rsid w:val="011078C7"/>
    <w:rsid w:val="03AB5C14"/>
    <w:rsid w:val="04261984"/>
    <w:rsid w:val="081E09E3"/>
    <w:rsid w:val="0837398B"/>
    <w:rsid w:val="09AD2A5E"/>
    <w:rsid w:val="0AF075BA"/>
    <w:rsid w:val="0BC46D35"/>
    <w:rsid w:val="0E261AD8"/>
    <w:rsid w:val="10840E18"/>
    <w:rsid w:val="11A172E7"/>
    <w:rsid w:val="12DF0227"/>
    <w:rsid w:val="12F31522"/>
    <w:rsid w:val="15764DE0"/>
    <w:rsid w:val="160156CD"/>
    <w:rsid w:val="172A09C7"/>
    <w:rsid w:val="18363C5F"/>
    <w:rsid w:val="1986105B"/>
    <w:rsid w:val="247D4697"/>
    <w:rsid w:val="254504D9"/>
    <w:rsid w:val="26D13EBA"/>
    <w:rsid w:val="28C4696F"/>
    <w:rsid w:val="2BCF0120"/>
    <w:rsid w:val="2BFF03DD"/>
    <w:rsid w:val="2EE16A7D"/>
    <w:rsid w:val="2FEE5C2D"/>
    <w:rsid w:val="31250EEE"/>
    <w:rsid w:val="345614B9"/>
    <w:rsid w:val="378F1575"/>
    <w:rsid w:val="3C8B23EE"/>
    <w:rsid w:val="3D576212"/>
    <w:rsid w:val="3E243B23"/>
    <w:rsid w:val="3FA806EF"/>
    <w:rsid w:val="40CD2B03"/>
    <w:rsid w:val="48FD453D"/>
    <w:rsid w:val="527A0594"/>
    <w:rsid w:val="5314079F"/>
    <w:rsid w:val="5376752B"/>
    <w:rsid w:val="54B0031A"/>
    <w:rsid w:val="56024BA5"/>
    <w:rsid w:val="56B539C6"/>
    <w:rsid w:val="577F1BEA"/>
    <w:rsid w:val="579D4B86"/>
    <w:rsid w:val="5949010D"/>
    <w:rsid w:val="5E1165C0"/>
    <w:rsid w:val="5FB24A88"/>
    <w:rsid w:val="6347009B"/>
    <w:rsid w:val="64103160"/>
    <w:rsid w:val="67F66A73"/>
    <w:rsid w:val="696A6096"/>
    <w:rsid w:val="6A9545BD"/>
    <w:rsid w:val="6AE80233"/>
    <w:rsid w:val="6D97577B"/>
    <w:rsid w:val="6E3000AA"/>
    <w:rsid w:val="6E700A05"/>
    <w:rsid w:val="6EA75091"/>
    <w:rsid w:val="6FD3327C"/>
    <w:rsid w:val="732D4BB8"/>
    <w:rsid w:val="73373E54"/>
    <w:rsid w:val="73B864C0"/>
    <w:rsid w:val="73C65173"/>
    <w:rsid w:val="75551EA8"/>
    <w:rsid w:val="75E023B5"/>
    <w:rsid w:val="78057DF6"/>
    <w:rsid w:val="78522E19"/>
    <w:rsid w:val="7B6677E6"/>
    <w:rsid w:val="7C4F2043"/>
    <w:rsid w:val="7D4F01AF"/>
    <w:rsid w:val="7FC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60D047B"/>
  <w15:docId w15:val="{4B2126B5-A67B-4711-9100-C5A3B74B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1" w:count="371"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annotation text" w:semiHidden="1"/>
    <w:lsdException w:name="footer" w:uiPriority="99"/>
    <w:lsdException w:name="caption" w:semiHidden="1" w:uiPriority="35" w:unhideWhenUsed="1"/>
    <w:lsdException w:name="table of figures" w:semiHidden="1" w:unhideWhenUsed="1"/>
    <w:lsdException w:name="footnote reference" w:semiHidden="1" w:unhideWhenUsed="1" w:qFormat="0"/>
    <w:lsdException w:name="annotation reference" w:semiHidden="1" w:unhideWhenUsed="1"/>
    <w:lsdException w:name="line number" w:semiHidden="1" w:unhideWhenUsed="1" w:qFormat="0"/>
    <w:lsdException w:name="page number" w:semiHidden="1" w:unhideWhenUsed="1" w:qFormat="0"/>
    <w:lsdException w:name="endnote reference" w:semiHidden="1" w:unhideWhenUsed="1" w:qFormat="0"/>
    <w:lsdException w:name="table of authorities" w:semiHidden="1" w:unhideWhenUsed="1"/>
    <w:lsdException w:name="Title" w:uiPriority="10"/>
    <w:lsdException w:name="Closing" w:semiHidden="1" w:unhideWhenUsed="1" w:qFormat="0"/>
    <w:lsdException w:name="Default Paragraph Font" w:semiHidden="1" w:uiPriority="1" w:unhideWhenUsed="1"/>
    <w:lsdException w:name="Body Text Indent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unhideWhenUsed="1"/>
    <w:lsdException w:name="FollowedHyperlink" w:semiHidden="1" w:unhideWhenUsed="1" w:qFormat="0"/>
    <w:lsdException w:name="Strong" w:uiPriority="22"/>
    <w:lsdException w:name="Emphasis" w:uiPriority="20"/>
    <w:lsdException w:name="HTML Top of Form" w:semiHidden="1" w:uiPriority="99" w:unhideWhenUsed="1" w:qFormat="0"/>
    <w:lsdException w:name="HTML Bottom of Form" w:semiHidden="1" w:uiPriority="99" w:unhideWhenUsed="1" w:qFormat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iPriority="99" w:qFormat="0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Normal">
    <w:name w:val="Normal"/>
    <w:qFormat/>
    <w:pPr>
      <w:spacing w:after="240"/>
    </w:pPr>
    <w:rPr>
      <w:rFonts w:eastAsia="Times New Roman" w:cs="Latha"/>
      <w:sz w:val="24"/>
      <w:szCs w:val="22"/>
      <w:lang w:val="en-US" w:eastAsia="en-US" w:bidi="ta-IN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0"/>
      <w:outlineLvl w:val="0"/>
    </w:pPr>
    <w:rPr>
      <w:rFonts w:cs="Times New Roman"/>
      <w:b/>
      <w:bCs/>
      <w:color w:val="21798E"/>
      <w:sz w:val="22"/>
      <w:szCs w:val="28"/>
      <w:lang w:bidi="ar-SA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pPr>
      <w:keepNext/>
      <w:keepLines/>
      <w:spacing w:before="200" w:after="0"/>
      <w:outlineLvl w:val="1"/>
    </w:pPr>
    <w:rPr>
      <w:rFonts w:cs="Times New Roman"/>
      <w:bCs/>
      <w:color w:val="2DA2BF"/>
      <w:sz w:val="20"/>
      <w:szCs w:val="26"/>
      <w:lang w:bidi="ar-SA"/>
    </w:rPr>
  </w:style>
  <w:style w:type="paragraph" w:styleId="Balk3">
    <w:name w:val="heading 3"/>
    <w:basedOn w:val="Normal"/>
    <w:next w:val="Normal"/>
    <w:link w:val="Balk3Char"/>
    <w:autoRedefine/>
    <w:uiPriority w:val="9"/>
    <w:qFormat/>
    <w:pPr>
      <w:keepNext/>
      <w:keepLines/>
      <w:spacing w:before="200" w:after="0"/>
      <w:outlineLvl w:val="2"/>
    </w:pPr>
    <w:rPr>
      <w:rFonts w:cs="Times New Roman"/>
      <w:b/>
      <w:bCs/>
      <w:color w:val="2DA2BF"/>
      <w:szCs w:val="20"/>
      <w:lang w:bidi="ar-SA"/>
    </w:rPr>
  </w:style>
  <w:style w:type="paragraph" w:styleId="Balk4">
    <w:name w:val="heading 4"/>
    <w:basedOn w:val="Normal"/>
    <w:next w:val="Normal"/>
    <w:link w:val="Balk4Char"/>
    <w:autoRedefine/>
    <w:uiPriority w:val="9"/>
    <w:qFormat/>
    <w:pPr>
      <w:keepNext/>
      <w:keepLines/>
      <w:spacing w:before="200" w:after="0"/>
      <w:outlineLvl w:val="3"/>
    </w:pPr>
    <w:rPr>
      <w:rFonts w:cs="Times New Roman"/>
      <w:bCs/>
      <w:i/>
      <w:iCs/>
      <w:color w:val="2DA2BF"/>
      <w:szCs w:val="20"/>
      <w:lang w:bidi="ar-SA"/>
    </w:rPr>
  </w:style>
  <w:style w:type="paragraph" w:styleId="Balk5">
    <w:name w:val="heading 5"/>
    <w:basedOn w:val="Normal"/>
    <w:next w:val="Normal"/>
    <w:link w:val="Balk5Char"/>
    <w:autoRedefine/>
    <w:uiPriority w:val="9"/>
    <w:qFormat/>
    <w:pPr>
      <w:keepNext/>
      <w:keepLines/>
      <w:spacing w:before="200" w:after="0"/>
      <w:outlineLvl w:val="4"/>
    </w:pPr>
    <w:rPr>
      <w:rFonts w:cs="Times New Roman"/>
      <w:color w:val="16505E"/>
      <w:szCs w:val="20"/>
      <w:lang w:bidi="ar-SA"/>
    </w:rPr>
  </w:style>
  <w:style w:type="paragraph" w:styleId="Balk6">
    <w:name w:val="heading 6"/>
    <w:basedOn w:val="Normal"/>
    <w:next w:val="Normal"/>
    <w:link w:val="Balk6Char"/>
    <w:autoRedefine/>
    <w:uiPriority w:val="9"/>
    <w:qFormat/>
    <w:pPr>
      <w:keepNext/>
      <w:keepLines/>
      <w:spacing w:before="200" w:after="0"/>
      <w:outlineLvl w:val="5"/>
    </w:pPr>
    <w:rPr>
      <w:rFonts w:cs="Times New Roman"/>
      <w:i/>
      <w:iCs/>
      <w:color w:val="16505E"/>
      <w:szCs w:val="20"/>
      <w:lang w:bidi="ar-SA"/>
    </w:rPr>
  </w:style>
  <w:style w:type="paragraph" w:styleId="Balk7">
    <w:name w:val="heading 7"/>
    <w:basedOn w:val="Normal"/>
    <w:next w:val="Normal"/>
    <w:link w:val="Balk7Char"/>
    <w:autoRedefine/>
    <w:uiPriority w:val="9"/>
    <w:qFormat/>
    <w:pPr>
      <w:keepNext/>
      <w:keepLines/>
      <w:spacing w:before="200" w:after="0"/>
      <w:outlineLvl w:val="6"/>
    </w:pPr>
    <w:rPr>
      <w:rFonts w:cs="Times New Roman"/>
      <w:i/>
      <w:iCs/>
      <w:color w:val="404040"/>
      <w:szCs w:val="20"/>
      <w:lang w:bidi="ar-SA"/>
    </w:rPr>
  </w:style>
  <w:style w:type="paragraph" w:styleId="Balk8">
    <w:name w:val="heading 8"/>
    <w:basedOn w:val="Normal"/>
    <w:next w:val="Normal"/>
    <w:link w:val="Balk8Char"/>
    <w:autoRedefine/>
    <w:uiPriority w:val="9"/>
    <w:qFormat/>
    <w:pPr>
      <w:keepNext/>
      <w:keepLines/>
      <w:spacing w:before="200" w:after="0"/>
      <w:outlineLvl w:val="7"/>
    </w:pPr>
    <w:rPr>
      <w:rFonts w:cs="Times New Roman"/>
      <w:color w:val="2DA2BF"/>
      <w:szCs w:val="20"/>
      <w:lang w:bidi="ar-SA"/>
    </w:rPr>
  </w:style>
  <w:style w:type="paragraph" w:styleId="Balk9">
    <w:name w:val="heading 9"/>
    <w:basedOn w:val="Normal"/>
    <w:next w:val="Normal"/>
    <w:link w:val="Balk9Char"/>
    <w:autoRedefine/>
    <w:uiPriority w:val="9"/>
    <w:qFormat/>
    <w:pPr>
      <w:keepNext/>
      <w:keepLines/>
      <w:spacing w:before="200" w:after="0"/>
      <w:outlineLvl w:val="8"/>
    </w:pPr>
    <w:rPr>
      <w:rFonts w:cs="Times New Roman"/>
      <w:i/>
      <w:iCs/>
      <w:color w:val="404040"/>
      <w:szCs w:val="20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MakroMetni">
    <w:name w:val="macro"/>
    <w:link w:val="MakroMetni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480" w:lineRule="auto"/>
    </w:pPr>
    <w:rPr>
      <w:rFonts w:eastAsia="Times New Roman" w:cs="Courier New"/>
      <w:sz w:val="24"/>
      <w:lang w:val="en-US" w:eastAsia="en-US"/>
    </w:rPr>
  </w:style>
  <w:style w:type="paragraph" w:styleId="Liste3">
    <w:name w:val="List 3"/>
    <w:basedOn w:val="Normal"/>
    <w:autoRedefine/>
    <w:qFormat/>
    <w:pPr>
      <w:ind w:left="1080" w:hanging="360"/>
      <w:contextualSpacing/>
    </w:pPr>
  </w:style>
  <w:style w:type="paragraph" w:styleId="T7">
    <w:name w:val="toc 7"/>
    <w:basedOn w:val="Normal"/>
    <w:next w:val="Normal"/>
    <w:autoRedefine/>
    <w:qFormat/>
    <w:pPr>
      <w:ind w:left="1440"/>
    </w:pPr>
  </w:style>
  <w:style w:type="paragraph" w:styleId="ListeNumaras2">
    <w:name w:val="List Number 2"/>
    <w:basedOn w:val="Normal"/>
    <w:autoRedefine/>
    <w:qFormat/>
    <w:pPr>
      <w:tabs>
        <w:tab w:val="left" w:pos="720"/>
      </w:tabs>
      <w:ind w:left="720" w:hanging="720"/>
      <w:contextualSpacing/>
    </w:pPr>
  </w:style>
  <w:style w:type="paragraph" w:styleId="Kaynaka">
    <w:name w:val="table of authorities"/>
    <w:basedOn w:val="Normal"/>
    <w:next w:val="Normal"/>
    <w:autoRedefine/>
    <w:semiHidden/>
    <w:unhideWhenUsed/>
    <w:qFormat/>
    <w:pPr>
      <w:spacing w:after="0"/>
      <w:ind w:left="220" w:hanging="220"/>
    </w:pPr>
  </w:style>
  <w:style w:type="paragraph" w:styleId="NotBal">
    <w:name w:val="Note Heading"/>
    <w:basedOn w:val="Normal"/>
    <w:next w:val="Normal"/>
    <w:link w:val="NotBalChar"/>
    <w:autoRedefine/>
    <w:qFormat/>
    <w:rPr>
      <w:szCs w:val="24"/>
      <w:lang w:bidi="ar-SA"/>
    </w:rPr>
  </w:style>
  <w:style w:type="paragraph" w:styleId="ListeMaddemi4">
    <w:name w:val="List Bullet 4"/>
    <w:basedOn w:val="Normal"/>
    <w:autoRedefine/>
    <w:qFormat/>
    <w:pPr>
      <w:tabs>
        <w:tab w:val="left" w:pos="720"/>
      </w:tabs>
      <w:ind w:left="720" w:hanging="720"/>
      <w:contextualSpacing/>
    </w:pPr>
  </w:style>
  <w:style w:type="paragraph" w:styleId="Dizin8">
    <w:name w:val="index 8"/>
    <w:basedOn w:val="Normal"/>
    <w:next w:val="Normal"/>
    <w:autoRedefine/>
    <w:qFormat/>
    <w:pPr>
      <w:ind w:left="1920" w:hanging="240"/>
    </w:pPr>
  </w:style>
  <w:style w:type="paragraph" w:styleId="E-postamzas">
    <w:name w:val="E-mail Signature"/>
    <w:basedOn w:val="Normal"/>
    <w:link w:val="E-postamzasChar"/>
    <w:autoRedefine/>
    <w:qFormat/>
    <w:rPr>
      <w:szCs w:val="24"/>
      <w:lang w:bidi="ar-SA"/>
    </w:rPr>
  </w:style>
  <w:style w:type="paragraph" w:styleId="ListeNumaras">
    <w:name w:val="List Number"/>
    <w:autoRedefine/>
    <w:qFormat/>
    <w:pPr>
      <w:numPr>
        <w:numId w:val="1"/>
      </w:num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styleId="NormalGirinti">
    <w:name w:val="Normal Indent"/>
    <w:basedOn w:val="Normal"/>
    <w:autoRedefine/>
    <w:qFormat/>
    <w:pPr>
      <w:ind w:left="720"/>
    </w:pPr>
  </w:style>
  <w:style w:type="paragraph" w:styleId="ResimYazs">
    <w:name w:val="caption"/>
    <w:basedOn w:val="Normal"/>
    <w:next w:val="Normal"/>
    <w:autoRedefine/>
    <w:uiPriority w:val="35"/>
    <w:semiHidden/>
    <w:unhideWhenUsed/>
    <w:qFormat/>
    <w:pPr>
      <w:spacing w:after="200"/>
    </w:pPr>
    <w:rPr>
      <w:bCs/>
      <w:sz w:val="18"/>
      <w:szCs w:val="18"/>
    </w:rPr>
  </w:style>
  <w:style w:type="paragraph" w:styleId="Dizin5">
    <w:name w:val="index 5"/>
    <w:basedOn w:val="Normal"/>
    <w:next w:val="Normal"/>
    <w:autoRedefine/>
    <w:qFormat/>
    <w:pPr>
      <w:ind w:left="1200" w:hanging="240"/>
    </w:pPr>
  </w:style>
  <w:style w:type="paragraph" w:styleId="ListeMaddemi">
    <w:name w:val="List Bullet"/>
    <w:autoRedefine/>
    <w:qFormat/>
    <w:pPr>
      <w:tabs>
        <w:tab w:val="left" w:pos="720"/>
      </w:tabs>
      <w:spacing w:after="60" w:line="480" w:lineRule="auto"/>
      <w:ind w:left="720" w:hanging="720"/>
      <w:jc w:val="both"/>
    </w:pPr>
    <w:rPr>
      <w:rFonts w:eastAsia="Times New Roman" w:cs="Latha"/>
      <w:sz w:val="24"/>
      <w:szCs w:val="22"/>
      <w:lang w:val="en-US" w:eastAsia="en-US"/>
    </w:rPr>
  </w:style>
  <w:style w:type="paragraph" w:styleId="MektupAdresi">
    <w:name w:val="envelope address"/>
    <w:basedOn w:val="Normal"/>
    <w:autoRedefine/>
    <w:qFormat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BelgeBalantlar">
    <w:name w:val="Document Map"/>
    <w:basedOn w:val="Normal"/>
    <w:link w:val="BelgeBalantlarChar"/>
    <w:autoRedefine/>
    <w:qFormat/>
    <w:rPr>
      <w:rFonts w:ascii="Tahoma" w:hAnsi="Tahoma" w:cs="Tahoma"/>
      <w:sz w:val="16"/>
      <w:szCs w:val="16"/>
      <w:lang w:bidi="ar-SA"/>
    </w:rPr>
  </w:style>
  <w:style w:type="paragraph" w:styleId="KaynakaBal">
    <w:name w:val="toa heading"/>
    <w:basedOn w:val="Normal"/>
    <w:next w:val="Normal"/>
    <w:autoRedefine/>
    <w:qFormat/>
    <w:pPr>
      <w:spacing w:before="120"/>
    </w:pPr>
    <w:rPr>
      <w:rFonts w:ascii="Cambria" w:hAnsi="Cambria"/>
      <w:b/>
      <w:bCs/>
    </w:rPr>
  </w:style>
  <w:style w:type="paragraph" w:styleId="AklamaMetni">
    <w:name w:val="annotation text"/>
    <w:basedOn w:val="Normal"/>
    <w:link w:val="AklamaMetniChar"/>
    <w:autoRedefine/>
    <w:semiHidden/>
    <w:qFormat/>
    <w:pPr>
      <w:spacing w:before="100" w:beforeAutospacing="1" w:after="100" w:afterAutospacing="1"/>
      <w:ind w:firstLine="720"/>
    </w:pPr>
    <w:rPr>
      <w:rFonts w:cs="Cambria"/>
      <w:szCs w:val="20"/>
      <w:lang w:val="en-NZ" w:bidi="ar-SA"/>
    </w:rPr>
  </w:style>
  <w:style w:type="paragraph" w:styleId="Dizin6">
    <w:name w:val="index 6"/>
    <w:basedOn w:val="Normal"/>
    <w:next w:val="Normal"/>
    <w:autoRedefine/>
    <w:qFormat/>
    <w:pPr>
      <w:ind w:left="1440" w:hanging="240"/>
    </w:pPr>
  </w:style>
  <w:style w:type="paragraph" w:styleId="Selamlama">
    <w:name w:val="Salutation"/>
    <w:basedOn w:val="Normal"/>
    <w:next w:val="Normal"/>
    <w:link w:val="SelamlamaChar"/>
    <w:autoRedefine/>
    <w:qFormat/>
    <w:rPr>
      <w:szCs w:val="24"/>
      <w:lang w:bidi="ar-SA"/>
    </w:rPr>
  </w:style>
  <w:style w:type="paragraph" w:styleId="GvdeMetni3">
    <w:name w:val="Body Text 3"/>
    <w:basedOn w:val="Normal"/>
    <w:link w:val="GvdeMetni3Char"/>
    <w:autoRedefine/>
    <w:semiHidden/>
    <w:unhideWhenUsed/>
    <w:qFormat/>
    <w:pPr>
      <w:spacing w:after="120"/>
    </w:pPr>
    <w:rPr>
      <w:sz w:val="16"/>
      <w:szCs w:val="16"/>
    </w:rPr>
  </w:style>
  <w:style w:type="paragraph" w:styleId="ListeMaddemi3">
    <w:name w:val="List Bullet 3"/>
    <w:basedOn w:val="Normal"/>
    <w:autoRedefine/>
    <w:qFormat/>
    <w:pPr>
      <w:tabs>
        <w:tab w:val="left" w:pos="720"/>
      </w:tabs>
      <w:ind w:left="720" w:hanging="720"/>
      <w:contextualSpacing/>
    </w:pPr>
  </w:style>
  <w:style w:type="paragraph" w:styleId="GvdeMetni">
    <w:name w:val="Body Text"/>
    <w:link w:val="GvdeMetniChar"/>
    <w:autoRedefine/>
    <w:qFormat/>
    <w:pPr>
      <w:spacing w:after="120"/>
      <w:ind w:firstLine="360"/>
      <w:jc w:val="both"/>
    </w:pPr>
    <w:rPr>
      <w:rFonts w:eastAsia="Times New Roman" w:cs="Latha"/>
      <w:sz w:val="24"/>
      <w:lang w:val="en-US" w:eastAsia="en-US"/>
    </w:rPr>
  </w:style>
  <w:style w:type="paragraph" w:styleId="GvdeMetniGirintisi">
    <w:name w:val="Body Text Indent"/>
    <w:basedOn w:val="Normal"/>
    <w:link w:val="GvdeMetniGirintisiChar"/>
    <w:autoRedefine/>
    <w:semiHidden/>
    <w:unhideWhenUsed/>
    <w:qFormat/>
    <w:pPr>
      <w:spacing w:after="120"/>
      <w:ind w:left="360"/>
    </w:pPr>
  </w:style>
  <w:style w:type="paragraph" w:styleId="ListeNumaras3">
    <w:name w:val="List Number 3"/>
    <w:basedOn w:val="Normal"/>
    <w:autoRedefine/>
    <w:qFormat/>
    <w:pPr>
      <w:tabs>
        <w:tab w:val="left" w:pos="720"/>
      </w:tabs>
      <w:ind w:left="720" w:hanging="720"/>
      <w:contextualSpacing/>
    </w:pPr>
  </w:style>
  <w:style w:type="paragraph" w:styleId="Liste2">
    <w:name w:val="List 2"/>
    <w:basedOn w:val="Normal"/>
    <w:autoRedefine/>
    <w:qFormat/>
    <w:pPr>
      <w:ind w:left="720" w:hanging="360"/>
      <w:contextualSpacing/>
    </w:pPr>
  </w:style>
  <w:style w:type="paragraph" w:styleId="ListeDevam">
    <w:name w:val="List Continue"/>
    <w:basedOn w:val="Normal"/>
    <w:autoRedefine/>
    <w:qFormat/>
    <w:pPr>
      <w:spacing w:after="120"/>
      <w:ind w:left="360"/>
      <w:contextualSpacing/>
    </w:pPr>
  </w:style>
  <w:style w:type="paragraph" w:styleId="bekMetni">
    <w:name w:val="Block Text"/>
    <w:basedOn w:val="Normal"/>
    <w:autoRedefine/>
    <w:qFormat/>
    <w:pPr>
      <w:spacing w:after="120"/>
      <w:ind w:left="1440" w:right="1440"/>
    </w:pPr>
  </w:style>
  <w:style w:type="paragraph" w:styleId="ListeMaddemi2">
    <w:name w:val="List Bullet 2"/>
    <w:basedOn w:val="Normal"/>
    <w:autoRedefine/>
    <w:qFormat/>
    <w:pPr>
      <w:tabs>
        <w:tab w:val="left" w:pos="720"/>
      </w:tabs>
      <w:ind w:left="720" w:hanging="720"/>
      <w:contextualSpacing/>
    </w:pPr>
  </w:style>
  <w:style w:type="paragraph" w:styleId="HTMLAdresi">
    <w:name w:val="HTML Address"/>
    <w:basedOn w:val="Normal"/>
    <w:link w:val="HTMLAdresiChar"/>
    <w:autoRedefine/>
    <w:semiHidden/>
    <w:unhideWhenUsed/>
    <w:qFormat/>
    <w:pPr>
      <w:spacing w:after="0"/>
    </w:pPr>
    <w:rPr>
      <w:i/>
      <w:iCs/>
    </w:rPr>
  </w:style>
  <w:style w:type="paragraph" w:styleId="Dizin4">
    <w:name w:val="index 4"/>
    <w:basedOn w:val="Normal"/>
    <w:next w:val="Normal"/>
    <w:autoRedefine/>
    <w:qFormat/>
    <w:pPr>
      <w:ind w:left="960" w:hanging="240"/>
    </w:pPr>
  </w:style>
  <w:style w:type="paragraph" w:styleId="T5">
    <w:name w:val="toc 5"/>
    <w:basedOn w:val="Normal"/>
    <w:next w:val="Normal"/>
    <w:autoRedefine/>
    <w:qFormat/>
    <w:pPr>
      <w:ind w:left="960"/>
    </w:pPr>
  </w:style>
  <w:style w:type="paragraph" w:styleId="T3">
    <w:name w:val="toc 3"/>
    <w:basedOn w:val="Normal"/>
    <w:next w:val="Normal"/>
    <w:autoRedefine/>
    <w:qFormat/>
    <w:pPr>
      <w:ind w:left="480"/>
    </w:pPr>
  </w:style>
  <w:style w:type="paragraph" w:styleId="DzMetin">
    <w:name w:val="Plain Text"/>
    <w:basedOn w:val="Normal"/>
    <w:link w:val="DzMetinChar"/>
    <w:autoRedefine/>
    <w:qFormat/>
  </w:style>
  <w:style w:type="paragraph" w:styleId="ListeMaddemi5">
    <w:name w:val="List Bullet 5"/>
    <w:basedOn w:val="Normal"/>
    <w:autoRedefine/>
    <w:qFormat/>
    <w:pPr>
      <w:tabs>
        <w:tab w:val="left" w:pos="720"/>
      </w:tabs>
      <w:ind w:left="720" w:hanging="720"/>
      <w:contextualSpacing/>
    </w:pPr>
  </w:style>
  <w:style w:type="paragraph" w:styleId="ListeNumaras4">
    <w:name w:val="List Number 4"/>
    <w:basedOn w:val="Normal"/>
    <w:autoRedefine/>
    <w:qFormat/>
    <w:pPr>
      <w:tabs>
        <w:tab w:val="left" w:pos="720"/>
      </w:tabs>
      <w:ind w:left="720" w:hanging="720"/>
      <w:contextualSpacing/>
    </w:pPr>
  </w:style>
  <w:style w:type="paragraph" w:styleId="T8">
    <w:name w:val="toc 8"/>
    <w:basedOn w:val="Normal"/>
    <w:next w:val="Normal"/>
    <w:autoRedefine/>
    <w:qFormat/>
    <w:pPr>
      <w:ind w:left="1680"/>
    </w:pPr>
  </w:style>
  <w:style w:type="paragraph" w:styleId="Dizin3">
    <w:name w:val="index 3"/>
    <w:basedOn w:val="Normal"/>
    <w:next w:val="Normal"/>
    <w:autoRedefine/>
    <w:qFormat/>
    <w:pPr>
      <w:ind w:left="720" w:hanging="240"/>
    </w:pPr>
  </w:style>
  <w:style w:type="paragraph" w:styleId="Tarih">
    <w:name w:val="Date"/>
    <w:basedOn w:val="Normal"/>
    <w:next w:val="Normal"/>
    <w:link w:val="TarihChar"/>
    <w:autoRedefine/>
    <w:qFormat/>
    <w:rPr>
      <w:szCs w:val="24"/>
      <w:lang w:bidi="ar-SA"/>
    </w:rPr>
  </w:style>
  <w:style w:type="paragraph" w:styleId="GvdeMetniGirintisi2">
    <w:name w:val="Body Text Indent 2"/>
    <w:basedOn w:val="Normal"/>
    <w:link w:val="GvdeMetniGirintisi2Char"/>
    <w:autoRedefine/>
    <w:semiHidden/>
    <w:unhideWhenUsed/>
    <w:qFormat/>
    <w:pPr>
      <w:spacing w:after="120"/>
      <w:ind w:left="360"/>
    </w:pPr>
  </w:style>
  <w:style w:type="paragraph" w:styleId="SonnotMetni">
    <w:name w:val="endnote text"/>
    <w:basedOn w:val="Normal"/>
    <w:link w:val="SonnotMetniChar"/>
    <w:autoRedefine/>
    <w:qFormat/>
    <w:rPr>
      <w:szCs w:val="20"/>
      <w:lang w:bidi="ar-SA"/>
    </w:rPr>
  </w:style>
  <w:style w:type="paragraph" w:styleId="ListeDevam5">
    <w:name w:val="List Continue 5"/>
    <w:basedOn w:val="Normal"/>
    <w:autoRedefine/>
    <w:qFormat/>
    <w:pPr>
      <w:spacing w:after="120"/>
      <w:ind w:left="1800"/>
      <w:contextualSpacing/>
    </w:pPr>
  </w:style>
  <w:style w:type="paragraph" w:styleId="BalonMetni">
    <w:name w:val="Balloon Text"/>
    <w:basedOn w:val="Normal"/>
    <w:link w:val="BalonMetniChar"/>
    <w:autoRedefine/>
    <w:semiHidden/>
    <w:qFormat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autoRedefine/>
    <w:uiPriority w:val="99"/>
    <w:qFormat/>
    <w:pPr>
      <w:tabs>
        <w:tab w:val="center" w:pos="4680"/>
        <w:tab w:val="right" w:pos="9360"/>
      </w:tabs>
    </w:pPr>
    <w:rPr>
      <w:szCs w:val="24"/>
      <w:lang w:bidi="ar-SA"/>
    </w:rPr>
  </w:style>
  <w:style w:type="paragraph" w:styleId="ZarfDn">
    <w:name w:val="envelope return"/>
    <w:basedOn w:val="Normal"/>
    <w:autoRedefine/>
    <w:qFormat/>
    <w:rPr>
      <w:rFonts w:ascii="Cambria" w:hAnsi="Cambria"/>
      <w:sz w:val="20"/>
      <w:szCs w:val="20"/>
    </w:rPr>
  </w:style>
  <w:style w:type="paragraph" w:styleId="stBilgi">
    <w:name w:val="header"/>
    <w:basedOn w:val="Normal"/>
    <w:link w:val="stBilgiChar"/>
    <w:autoRedefine/>
    <w:qFormat/>
    <w:rsid w:val="001A052F"/>
    <w:pPr>
      <w:tabs>
        <w:tab w:val="center" w:pos="4680"/>
        <w:tab w:val="right" w:pos="9360"/>
      </w:tabs>
      <w:spacing w:after="0"/>
    </w:pPr>
    <w:rPr>
      <w:rFonts w:cs="Times New Roman"/>
      <w:i/>
      <w:sz w:val="16"/>
      <w:szCs w:val="16"/>
      <w:lang w:eastAsia="zh-CN" w:bidi="ar-SA"/>
    </w:rPr>
  </w:style>
  <w:style w:type="paragraph" w:styleId="mza">
    <w:name w:val="Signature"/>
    <w:basedOn w:val="Normal"/>
    <w:link w:val="mzaChar"/>
    <w:autoRedefine/>
    <w:qFormat/>
    <w:pPr>
      <w:ind w:left="4320"/>
    </w:pPr>
    <w:rPr>
      <w:szCs w:val="24"/>
      <w:lang w:bidi="ar-SA"/>
    </w:rPr>
  </w:style>
  <w:style w:type="paragraph" w:styleId="T1">
    <w:name w:val="toc 1"/>
    <w:basedOn w:val="Normal"/>
    <w:next w:val="Normal"/>
    <w:autoRedefine/>
    <w:qFormat/>
  </w:style>
  <w:style w:type="paragraph" w:styleId="ListeDevam4">
    <w:name w:val="List Continue 4"/>
    <w:basedOn w:val="Normal"/>
    <w:autoRedefine/>
    <w:qFormat/>
    <w:pPr>
      <w:spacing w:after="120"/>
      <w:ind w:left="1440"/>
      <w:contextualSpacing/>
    </w:pPr>
  </w:style>
  <w:style w:type="paragraph" w:styleId="T4">
    <w:name w:val="toc 4"/>
    <w:basedOn w:val="Normal"/>
    <w:next w:val="Normal"/>
    <w:autoRedefine/>
    <w:qFormat/>
    <w:pPr>
      <w:ind w:left="720"/>
    </w:pPr>
  </w:style>
  <w:style w:type="paragraph" w:styleId="DizinBal">
    <w:name w:val="index heading"/>
    <w:basedOn w:val="Normal"/>
    <w:next w:val="Dizin1"/>
    <w:autoRedefine/>
    <w:qFormat/>
    <w:rPr>
      <w:rFonts w:ascii="Cambria" w:hAnsi="Cambria"/>
      <w:b/>
      <w:bCs/>
    </w:rPr>
  </w:style>
  <w:style w:type="paragraph" w:styleId="Dizin1">
    <w:name w:val="index 1"/>
    <w:basedOn w:val="Normal"/>
    <w:next w:val="Normal"/>
    <w:autoRedefine/>
    <w:qFormat/>
    <w:pPr>
      <w:ind w:left="240" w:hanging="240"/>
    </w:pPr>
  </w:style>
  <w:style w:type="paragraph" w:styleId="ListeNumaras5">
    <w:name w:val="List Number 5"/>
    <w:basedOn w:val="Normal"/>
    <w:autoRedefine/>
    <w:qFormat/>
    <w:pPr>
      <w:numPr>
        <w:numId w:val="2"/>
      </w:numPr>
      <w:contextualSpacing/>
    </w:pPr>
  </w:style>
  <w:style w:type="paragraph" w:styleId="Liste">
    <w:name w:val="List"/>
    <w:basedOn w:val="Normal"/>
    <w:autoRedefine/>
    <w:qFormat/>
    <w:pPr>
      <w:ind w:left="360" w:hanging="360"/>
      <w:contextualSpacing/>
    </w:pPr>
  </w:style>
  <w:style w:type="paragraph" w:styleId="DipnotMetni">
    <w:name w:val="footnote text"/>
    <w:basedOn w:val="Normal"/>
    <w:link w:val="DipnotMetniChar"/>
    <w:autoRedefine/>
    <w:qFormat/>
    <w:rPr>
      <w:szCs w:val="20"/>
      <w:lang w:bidi="ar-SA"/>
    </w:rPr>
  </w:style>
  <w:style w:type="paragraph" w:styleId="T6">
    <w:name w:val="toc 6"/>
    <w:basedOn w:val="Normal"/>
    <w:next w:val="Normal"/>
    <w:autoRedefine/>
    <w:qFormat/>
    <w:pPr>
      <w:ind w:left="1200"/>
    </w:pPr>
  </w:style>
  <w:style w:type="paragraph" w:styleId="Liste5">
    <w:name w:val="List 5"/>
    <w:basedOn w:val="Normal"/>
    <w:autoRedefine/>
    <w:qFormat/>
    <w:pPr>
      <w:ind w:left="1800" w:hanging="360"/>
      <w:contextualSpacing/>
    </w:pPr>
  </w:style>
  <w:style w:type="paragraph" w:styleId="GvdeMetniGirintisi3">
    <w:name w:val="Body Text Indent 3"/>
    <w:basedOn w:val="Normal"/>
    <w:link w:val="GvdeMetniGirintisi3Char"/>
    <w:autoRedefine/>
    <w:semiHidden/>
    <w:unhideWhenUsed/>
    <w:qFormat/>
    <w:pPr>
      <w:spacing w:after="120"/>
      <w:ind w:left="360"/>
    </w:pPr>
    <w:rPr>
      <w:sz w:val="16"/>
      <w:szCs w:val="16"/>
    </w:rPr>
  </w:style>
  <w:style w:type="paragraph" w:styleId="Dizin7">
    <w:name w:val="index 7"/>
    <w:basedOn w:val="Normal"/>
    <w:next w:val="Normal"/>
    <w:autoRedefine/>
    <w:qFormat/>
    <w:pPr>
      <w:ind w:left="1680" w:hanging="240"/>
    </w:pPr>
  </w:style>
  <w:style w:type="paragraph" w:styleId="Dizin9">
    <w:name w:val="index 9"/>
    <w:basedOn w:val="Normal"/>
    <w:next w:val="Normal"/>
    <w:autoRedefine/>
    <w:qFormat/>
    <w:pPr>
      <w:ind w:left="2160" w:hanging="240"/>
    </w:pPr>
  </w:style>
  <w:style w:type="paragraph" w:styleId="ekillerTablosu">
    <w:name w:val="table of figures"/>
    <w:basedOn w:val="Normal"/>
    <w:next w:val="Normal"/>
    <w:autoRedefine/>
    <w:semiHidden/>
    <w:unhideWhenUsed/>
    <w:qFormat/>
    <w:pPr>
      <w:spacing w:after="0"/>
    </w:pPr>
  </w:style>
  <w:style w:type="paragraph" w:styleId="T2">
    <w:name w:val="toc 2"/>
    <w:basedOn w:val="Normal"/>
    <w:next w:val="Normal"/>
    <w:autoRedefine/>
    <w:qFormat/>
    <w:pPr>
      <w:ind w:left="240"/>
    </w:pPr>
  </w:style>
  <w:style w:type="paragraph" w:styleId="T9">
    <w:name w:val="toc 9"/>
    <w:basedOn w:val="Normal"/>
    <w:next w:val="Normal"/>
    <w:autoRedefine/>
    <w:qFormat/>
    <w:pPr>
      <w:ind w:left="1920"/>
    </w:pPr>
  </w:style>
  <w:style w:type="paragraph" w:styleId="GvdeMetni2">
    <w:name w:val="Body Text 2"/>
    <w:basedOn w:val="Normal"/>
    <w:link w:val="GvdeMetni2Char"/>
    <w:autoRedefine/>
    <w:semiHidden/>
    <w:unhideWhenUsed/>
    <w:qFormat/>
    <w:pPr>
      <w:spacing w:after="120"/>
    </w:pPr>
  </w:style>
  <w:style w:type="paragraph" w:styleId="Liste4">
    <w:name w:val="List 4"/>
    <w:basedOn w:val="Normal"/>
    <w:autoRedefine/>
    <w:qFormat/>
    <w:pPr>
      <w:ind w:left="1440" w:hanging="360"/>
      <w:contextualSpacing/>
    </w:pPr>
  </w:style>
  <w:style w:type="paragraph" w:styleId="ListeDevam2">
    <w:name w:val="List Continue 2"/>
    <w:basedOn w:val="Normal"/>
    <w:autoRedefine/>
    <w:qFormat/>
    <w:pPr>
      <w:spacing w:after="120"/>
      <w:ind w:left="720"/>
      <w:contextualSpacing/>
    </w:pPr>
  </w:style>
  <w:style w:type="paragraph" w:styleId="letistBilgisi">
    <w:name w:val="Message Header"/>
    <w:basedOn w:val="Normal"/>
    <w:link w:val="letistBilgisiChar"/>
    <w:autoRedefine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Cs w:val="24"/>
    </w:rPr>
  </w:style>
  <w:style w:type="paragraph" w:styleId="HTMLncedenBiimlendirilmi">
    <w:name w:val="HTML Preformatted"/>
    <w:basedOn w:val="Normal"/>
    <w:link w:val="HTMLncedenBiimlendirilmiChar"/>
    <w:autoRedefine/>
    <w:semiHidden/>
    <w:unhideWhenUsed/>
    <w:qFormat/>
    <w:pPr>
      <w:spacing w:after="0"/>
    </w:pPr>
    <w:rPr>
      <w:rFonts w:ascii="Consolas" w:hAnsi="Consolas"/>
      <w:sz w:val="20"/>
      <w:szCs w:val="20"/>
    </w:rPr>
  </w:style>
  <w:style w:type="paragraph" w:styleId="NormalWeb">
    <w:name w:val="Normal (Web)"/>
    <w:basedOn w:val="Normal"/>
    <w:autoRedefine/>
    <w:qFormat/>
  </w:style>
  <w:style w:type="paragraph" w:styleId="ListeDevam3">
    <w:name w:val="List Continue 3"/>
    <w:basedOn w:val="Normal"/>
    <w:autoRedefine/>
    <w:qFormat/>
    <w:pPr>
      <w:spacing w:after="120"/>
      <w:ind w:left="1080"/>
      <w:contextualSpacing/>
    </w:pPr>
  </w:style>
  <w:style w:type="paragraph" w:styleId="Dizin2">
    <w:name w:val="index 2"/>
    <w:basedOn w:val="Normal"/>
    <w:next w:val="Normal"/>
    <w:autoRedefine/>
    <w:qFormat/>
    <w:pPr>
      <w:ind w:left="480" w:hanging="240"/>
    </w:pPr>
  </w:style>
  <w:style w:type="paragraph" w:styleId="KonuBal">
    <w:name w:val="Title"/>
    <w:basedOn w:val="Normal"/>
    <w:next w:val="Normal"/>
    <w:link w:val="KonuBalChar"/>
    <w:autoRedefine/>
    <w:uiPriority w:val="10"/>
    <w:qFormat/>
    <w:pPr>
      <w:pBdr>
        <w:bottom w:val="single" w:sz="8" w:space="4" w:color="2DA2BF"/>
      </w:pBdr>
      <w:spacing w:after="300"/>
      <w:contextualSpacing/>
    </w:pPr>
    <w:rPr>
      <w:rFonts w:ascii="Cambria" w:hAnsi="Cambria" w:cs="Times New Roman"/>
      <w:color w:val="343434"/>
      <w:spacing w:val="5"/>
      <w:kern w:val="28"/>
      <w:sz w:val="52"/>
      <w:szCs w:val="52"/>
      <w:lang w:bidi="ar-SA"/>
    </w:rPr>
  </w:style>
  <w:style w:type="paragraph" w:styleId="AklamaKonusu">
    <w:name w:val="annotation subject"/>
    <w:basedOn w:val="AklamaMetni"/>
    <w:next w:val="AklamaMetni"/>
    <w:link w:val="AklamaKonusuChar"/>
    <w:autoRedefine/>
    <w:qFormat/>
    <w:pPr>
      <w:spacing w:before="0" w:beforeAutospacing="0" w:after="0" w:afterAutospacing="0"/>
      <w:ind w:firstLine="0"/>
    </w:pPr>
    <w:rPr>
      <w:b/>
      <w:bCs/>
    </w:rPr>
  </w:style>
  <w:style w:type="paragraph" w:styleId="GvdeMetnilkGirintisi">
    <w:name w:val="Body Text First Indent"/>
    <w:basedOn w:val="GvdeMetni"/>
    <w:link w:val="GvdeMetnilkGirintisiChar"/>
    <w:autoRedefine/>
    <w:semiHidden/>
    <w:unhideWhenUsed/>
    <w:qFormat/>
    <w:pPr>
      <w:spacing w:after="200"/>
      <w:jc w:val="left"/>
    </w:pPr>
    <w:rPr>
      <w:sz w:val="22"/>
      <w:szCs w:val="22"/>
      <w:lang w:bidi="ta-IN"/>
    </w:rPr>
  </w:style>
  <w:style w:type="paragraph" w:styleId="GvdeMetnilkGirintisi2">
    <w:name w:val="Body Text First Indent 2"/>
    <w:basedOn w:val="GvdeMetniGirintisi"/>
    <w:link w:val="GvdeMetnilkGirintisi2Char"/>
    <w:autoRedefine/>
    <w:semiHidden/>
    <w:unhideWhenUsed/>
    <w:qFormat/>
    <w:pPr>
      <w:spacing w:after="200"/>
      <w:ind w:firstLine="360"/>
    </w:pPr>
  </w:style>
  <w:style w:type="table" w:styleId="TabloKlavuzu">
    <w:name w:val="Table Grid"/>
    <w:basedOn w:val="NormalTablo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Temas">
    <w:name w:val="Table Theme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Renkli1">
    <w:name w:val="Table Colorful 1"/>
    <w:basedOn w:val="NormalTablo"/>
    <w:autoRedefine/>
    <w:semiHidden/>
    <w:unhideWhenUsed/>
    <w:qFormat/>
    <w:pPr>
      <w:spacing w:after="200" w:line="48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oRenkli2">
    <w:name w:val="Table Colorful 2"/>
    <w:basedOn w:val="NormalTablo"/>
    <w:autoRedefine/>
    <w:semiHidden/>
    <w:unhideWhenUsed/>
    <w:qFormat/>
    <w:pPr>
      <w:spacing w:after="200" w:line="48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oRenkli3">
    <w:name w:val="Table Colorful 3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oZarif">
    <w:name w:val="Table Elegant"/>
    <w:basedOn w:val="NormalTablo"/>
    <w:autoRedefine/>
    <w:semiHidden/>
    <w:unhideWhenUsed/>
    <w:qFormat/>
    <w:pPr>
      <w:spacing w:after="200" w:line="48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oKlasik1">
    <w:name w:val="Table Classic 1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oKlasik2">
    <w:name w:val="Table Classic 2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oKlasik3">
    <w:name w:val="Table Classic 3"/>
    <w:basedOn w:val="NormalTablo"/>
    <w:autoRedefine/>
    <w:semiHidden/>
    <w:unhideWhenUsed/>
    <w:qFormat/>
    <w:pPr>
      <w:spacing w:after="200" w:line="48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oKlasik4">
    <w:name w:val="Table Classic 4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oBasit1">
    <w:name w:val="Table Simple 1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oBasit2">
    <w:name w:val="Table Simple 2"/>
    <w:basedOn w:val="NormalTablo"/>
    <w:autoRedefine/>
    <w:semiHidden/>
    <w:unhideWhenUsed/>
    <w:qFormat/>
    <w:pPr>
      <w:spacing w:after="200" w:line="48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oBasit3">
    <w:name w:val="Table Simple 3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oAltBalk1">
    <w:name w:val="Table Subtle 1"/>
    <w:basedOn w:val="NormalTablo"/>
    <w:autoRedefine/>
    <w:semiHidden/>
    <w:unhideWhenUsed/>
    <w:qFormat/>
    <w:pPr>
      <w:spacing w:after="200" w:line="48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oAltBalk2">
    <w:name w:val="Table Subtle 2"/>
    <w:basedOn w:val="NormalTablo"/>
    <w:autoRedefine/>
    <w:semiHidden/>
    <w:unhideWhenUsed/>
    <w:qFormat/>
    <w:pPr>
      <w:spacing w:after="200" w:line="48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o3Befektler1">
    <w:name w:val="Table 3D effects 1"/>
    <w:basedOn w:val="NormalTablo"/>
    <w:autoRedefine/>
    <w:semiHidden/>
    <w:unhideWhenUsed/>
    <w:qFormat/>
    <w:pPr>
      <w:spacing w:after="200" w:line="48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o3Befektler2">
    <w:name w:val="Table 3D effects 2"/>
    <w:basedOn w:val="NormalTablo"/>
    <w:autoRedefine/>
    <w:semiHidden/>
    <w:unhideWhenUsed/>
    <w:qFormat/>
    <w:pPr>
      <w:spacing w:after="200" w:line="48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o3Befektler3">
    <w:name w:val="Table 3D effects 3"/>
    <w:basedOn w:val="NormalTablo"/>
    <w:autoRedefine/>
    <w:semiHidden/>
    <w:unhideWhenUsed/>
    <w:qFormat/>
    <w:pPr>
      <w:spacing w:after="200" w:line="48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oListe1">
    <w:name w:val="Table List 1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oListe2">
    <w:name w:val="Table List 2"/>
    <w:basedOn w:val="NormalTablo"/>
    <w:autoRedefine/>
    <w:semiHidden/>
    <w:unhideWhenUsed/>
    <w:qFormat/>
    <w:pPr>
      <w:spacing w:after="200" w:line="480" w:lineRule="auto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oListe3">
    <w:name w:val="Table List 3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oListe4">
    <w:name w:val="Table List 4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oListe5">
    <w:name w:val="Table List 5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oListe6">
    <w:name w:val="Table List 6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oListe7">
    <w:name w:val="Table List 7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oListe8">
    <w:name w:val="Table List 8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Tabloada">
    <w:name w:val="Table Contemporary"/>
    <w:basedOn w:val="NormalTablo"/>
    <w:autoRedefine/>
    <w:semiHidden/>
    <w:unhideWhenUsed/>
    <w:qFormat/>
    <w:pPr>
      <w:spacing w:after="200" w:line="480" w:lineRule="auto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oStunlar1">
    <w:name w:val="Table Columns 1"/>
    <w:basedOn w:val="NormalTablo"/>
    <w:autoRedefine/>
    <w:semiHidden/>
    <w:unhideWhenUsed/>
    <w:qFormat/>
    <w:pPr>
      <w:spacing w:after="200" w:line="48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oStunlar2">
    <w:name w:val="Table Columns 2"/>
    <w:basedOn w:val="NormalTablo"/>
    <w:autoRedefine/>
    <w:semiHidden/>
    <w:unhideWhenUsed/>
    <w:qFormat/>
    <w:pPr>
      <w:spacing w:after="200" w:line="48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oStunlar3">
    <w:name w:val="Table Columns 3"/>
    <w:basedOn w:val="NormalTablo"/>
    <w:autoRedefine/>
    <w:semiHidden/>
    <w:unhideWhenUsed/>
    <w:qFormat/>
    <w:pPr>
      <w:spacing w:after="200" w:line="480" w:lineRule="auto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oStunlar4">
    <w:name w:val="Table Columns 4"/>
    <w:basedOn w:val="NormalTablo"/>
    <w:autoRedefine/>
    <w:semiHidden/>
    <w:unhideWhenUsed/>
    <w:qFormat/>
    <w:pPr>
      <w:spacing w:after="200" w:line="48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Klavuz1">
    <w:name w:val="Table Grid 1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oKlavuz2">
    <w:name w:val="Table Grid 2"/>
    <w:basedOn w:val="NormalTablo"/>
    <w:autoRedefine/>
    <w:semiHidden/>
    <w:unhideWhenUsed/>
    <w:qFormat/>
    <w:pPr>
      <w:spacing w:after="200" w:line="48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oKlavuz3">
    <w:name w:val="Table Grid 3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oKlavuz4">
    <w:name w:val="Table Grid 4"/>
    <w:basedOn w:val="NormalTablo"/>
    <w:autoRedefine/>
    <w:semiHidden/>
    <w:unhideWhenUsed/>
    <w:qFormat/>
    <w:pPr>
      <w:spacing w:after="200" w:line="48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oKlavuz5">
    <w:name w:val="Table Grid 5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oKlavuz6">
    <w:name w:val="Table Grid 6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oKlavuz7">
    <w:name w:val="Table Grid 7"/>
    <w:basedOn w:val="NormalTablo"/>
    <w:autoRedefine/>
    <w:semiHidden/>
    <w:unhideWhenUsed/>
    <w:qFormat/>
    <w:pPr>
      <w:spacing w:after="200" w:line="48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oKlavuz8">
    <w:name w:val="Table Grid 8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oWeb1">
    <w:name w:val="Table Web 1"/>
    <w:basedOn w:val="NormalTablo"/>
    <w:autoRedefine/>
    <w:semiHidden/>
    <w:unhideWhenUsed/>
    <w:qFormat/>
    <w:pPr>
      <w:spacing w:after="200" w:line="48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oWeb2">
    <w:name w:val="Table Web 2"/>
    <w:basedOn w:val="NormalTablo"/>
    <w:autoRedefine/>
    <w:semiHidden/>
    <w:unhideWhenUsed/>
    <w:qFormat/>
    <w:pPr>
      <w:spacing w:after="200" w:line="48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oWeb3">
    <w:name w:val="Table Web 3"/>
    <w:basedOn w:val="NormalTablo"/>
    <w:autoRedefine/>
    <w:semiHidden/>
    <w:unhideWhenUsed/>
    <w:qFormat/>
    <w:pPr>
      <w:spacing w:after="200" w:line="48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oProfesyonel">
    <w:name w:val="Table Professional"/>
    <w:basedOn w:val="NormalTablo"/>
    <w:autoRedefine/>
    <w:semiHidden/>
    <w:unhideWhenUsed/>
    <w:qFormat/>
    <w:pPr>
      <w:spacing w:after="200" w:line="48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kGlgeleme-Vurgu2">
    <w:name w:val="Light Shading Accent 2"/>
    <w:basedOn w:val="NormalTablo"/>
    <w:autoRedefine/>
    <w:uiPriority w:val="60"/>
    <w:qFormat/>
    <w:rPr>
      <w:color w:val="C45911" w:themeColor="accent2" w:themeShade="BF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autoRedefine/>
    <w:uiPriority w:val="60"/>
    <w:qFormat/>
    <w:rPr>
      <w:color w:val="7B7B7B" w:themeColor="accent3" w:themeShade="BF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autoRedefine/>
    <w:uiPriority w:val="60"/>
    <w:qFormat/>
    <w:rPr>
      <w:color w:val="BF8F00" w:themeColor="accent4" w:themeShade="BF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5">
    <w:name w:val="Light Shading Accent 5"/>
    <w:basedOn w:val="NormalTablo"/>
    <w:autoRedefine/>
    <w:uiPriority w:val="60"/>
    <w:qFormat/>
    <w:rPr>
      <w:color w:val="2E74B5" w:themeColor="accent5" w:themeShade="BF"/>
    </w:rPr>
    <w:tblPr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AkGlgeleme-Vurgu6">
    <w:name w:val="Light Shading Accent 6"/>
    <w:basedOn w:val="NormalTablo"/>
    <w:autoRedefine/>
    <w:uiPriority w:val="60"/>
    <w:qFormat/>
    <w:rPr>
      <w:color w:val="538135" w:themeColor="accent6" w:themeShade="BF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kListe-Vurgu2">
    <w:name w:val="Light List Accent 2"/>
    <w:basedOn w:val="NormalTablo"/>
    <w:autoRedefine/>
    <w:uiPriority w:val="61"/>
    <w:qFormat/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autoRedefine/>
    <w:uiPriority w:val="61"/>
    <w:qFormat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autoRedefine/>
    <w:uiPriority w:val="61"/>
    <w:qFormat/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autoRedefine/>
    <w:uiPriority w:val="61"/>
    <w:qFormat/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AkListe-Vurgu6">
    <w:name w:val="Light List Accent 6"/>
    <w:basedOn w:val="NormalTablo"/>
    <w:autoRedefine/>
    <w:uiPriority w:val="61"/>
    <w:qFormat/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kKlavuz-Vurgu2">
    <w:name w:val="Light Grid Accent 2"/>
    <w:basedOn w:val="NormalTablo"/>
    <w:autoRedefine/>
    <w:uiPriority w:val="62"/>
    <w:qFormat/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</w:tcPr>
    </w:tblStylePr>
  </w:style>
  <w:style w:type="table" w:styleId="AkKlavuz-Vurgu3">
    <w:name w:val="Light Grid Accent 3"/>
    <w:basedOn w:val="NormalTablo"/>
    <w:autoRedefine/>
    <w:uiPriority w:val="62"/>
    <w:qFormat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AkKlavuz-Vurgu4">
    <w:name w:val="Light Grid Accent 4"/>
    <w:basedOn w:val="NormalTablo"/>
    <w:autoRedefine/>
    <w:uiPriority w:val="62"/>
    <w:qFormat/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</w:tcPr>
    </w:tblStylePr>
  </w:style>
  <w:style w:type="table" w:styleId="AkKlavuz-Vurgu5">
    <w:name w:val="Light Grid Accent 5"/>
    <w:basedOn w:val="NormalTablo"/>
    <w:autoRedefine/>
    <w:uiPriority w:val="62"/>
    <w:qFormat/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auto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auto"/>
        </w:tcBorders>
      </w:tcPr>
    </w:tblStylePr>
  </w:style>
  <w:style w:type="table" w:styleId="AkKlavuz-Vurgu6">
    <w:name w:val="Light Grid Accent 6"/>
    <w:basedOn w:val="NormalTablo"/>
    <w:autoRedefine/>
    <w:uiPriority w:val="62"/>
    <w:qFormat/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</w:tcPr>
    </w:tblStylePr>
  </w:style>
  <w:style w:type="table" w:styleId="OrtaGlgeleme1-Vurgu2">
    <w:name w:val="Medium Shading 1 Accent 2"/>
    <w:basedOn w:val="NormalTablo"/>
    <w:autoRedefine/>
    <w:uiPriority w:val="63"/>
    <w:qFormat/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autoRedefine/>
    <w:uiPriority w:val="63"/>
    <w:qFormat/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autoRedefine/>
    <w:uiPriority w:val="63"/>
    <w:qFormat/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autoRedefine/>
    <w:uiPriority w:val="63"/>
    <w:qFormat/>
    <w:tblPr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autoRedefine/>
    <w:uiPriority w:val="63"/>
    <w:qFormat/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autoRedefine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48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autoRedefine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48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autoRedefine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48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autoRedefine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48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autoRedefine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48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-Vurgu2">
    <w:name w:val="Medium List 1 Accent 2"/>
    <w:basedOn w:val="NormalTablo"/>
    <w:autoRedefine/>
    <w:uiPriority w:val="65"/>
    <w:qFormat/>
    <w:rPr>
      <w:color w:val="000000" w:themeColor="text1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autoRedefine/>
    <w:uiPriority w:val="65"/>
    <w:qFormat/>
    <w:rPr>
      <w:color w:val="000000" w:themeColor="text1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autoRedefine/>
    <w:uiPriority w:val="65"/>
    <w:qFormat/>
    <w:rPr>
      <w:color w:val="000000" w:themeColor="text1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autoRedefine/>
    <w:uiPriority w:val="65"/>
    <w:qFormat/>
    <w:rPr>
      <w:color w:val="000000" w:themeColor="text1"/>
    </w:rPr>
    <w:tblPr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OrtaListe1-Vurgu6">
    <w:name w:val="Medium List 1 Accent 6"/>
    <w:basedOn w:val="NormalTablo"/>
    <w:autoRedefine/>
    <w:uiPriority w:val="65"/>
    <w:qFormat/>
    <w:rPr>
      <w:color w:val="000000" w:themeColor="text1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List2-Vurgu1">
    <w:name w:val="Medium List 2 Accent 1"/>
    <w:basedOn w:val="NormalTablo"/>
    <w:autoRedefine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autoRedefine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autoRedefine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autoRedefine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autoRedefine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autoRedefine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-Vurgu1">
    <w:name w:val="Medium Grid 1 Accent 1"/>
    <w:basedOn w:val="NormalTablo"/>
    <w:autoRedefine/>
    <w:uiPriority w:val="67"/>
    <w:qFormat/>
    <w:tblPr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OrtaKlavuz1-Vurgu2">
    <w:name w:val="Medium Grid 1 Accent 2"/>
    <w:basedOn w:val="NormalTablo"/>
    <w:autoRedefine/>
    <w:uiPriority w:val="67"/>
    <w:qFormat/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autoRedefine/>
    <w:uiPriority w:val="67"/>
    <w:qFormat/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autoRedefine/>
    <w:uiPriority w:val="67"/>
    <w:qFormat/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autoRedefine/>
    <w:uiPriority w:val="67"/>
    <w:qFormat/>
    <w:tblPr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OrtaKlavuz1-Vurgu6">
    <w:name w:val="Medium Grid 1 Accent 6"/>
    <w:basedOn w:val="NormalTablo"/>
    <w:autoRedefine/>
    <w:uiPriority w:val="67"/>
    <w:qFormat/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-Vurgu1">
    <w:name w:val="Medium Grid 2 Accent 1"/>
    <w:basedOn w:val="NormalTablo"/>
    <w:autoRedefine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autoRedefine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autoRedefine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autoRedefine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autoRedefine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autoRedefine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-Vurgu1">
    <w:name w:val="Medium Grid 3 Accent 1"/>
    <w:basedOn w:val="NormalTablo"/>
    <w:autoRedefine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1B8E1" w:themeFill="accent1" w:themeFillTint="7F"/>
      </w:tcPr>
    </w:tblStylePr>
  </w:style>
  <w:style w:type="table" w:styleId="OrtaKlavuz3-Vurgu2">
    <w:name w:val="Medium Grid 3 Accent 2"/>
    <w:basedOn w:val="NormalTablo"/>
    <w:autoRedefine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autoRedefine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autoRedefine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autoRedefine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DCCEA" w:themeFill="accent5" w:themeFillTint="7F"/>
      </w:tcPr>
    </w:tblStylePr>
  </w:style>
  <w:style w:type="table" w:styleId="OrtaKlavuz3-Vurgu6">
    <w:name w:val="Medium Grid 3 Accent 6"/>
    <w:basedOn w:val="NormalTablo"/>
    <w:autoRedefine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7D8A0" w:themeFill="accent6" w:themeFillTint="7F"/>
      </w:tcPr>
    </w:tblStylePr>
  </w:style>
  <w:style w:type="table" w:styleId="KoyuListe-Vurgu1">
    <w:name w:val="Dark List Accent 1"/>
    <w:basedOn w:val="NormalTablo"/>
    <w:autoRedefine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KoyuListe-Vurgu2">
    <w:name w:val="Dark List Accent 2"/>
    <w:basedOn w:val="NormalTablo"/>
    <w:autoRedefine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autoRedefine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autoRedefine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autoRedefine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KoyuListe-Vurgu6">
    <w:name w:val="Dark List Accent 6"/>
    <w:basedOn w:val="NormalTablo"/>
    <w:autoRedefine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RenkliGlgeleme-Vurgu1">
    <w:name w:val="Colorful Shading Accent 1"/>
    <w:basedOn w:val="NormalTablo"/>
    <w:autoRedefine/>
    <w:uiPriority w:val="71"/>
    <w:qFormat/>
    <w:rPr>
      <w:color w:val="000000" w:themeColor="text1"/>
    </w:rPr>
    <w:tblPr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autoRedefine/>
    <w:uiPriority w:val="71"/>
    <w:qFormat/>
    <w:rPr>
      <w:color w:val="000000" w:themeColor="text1"/>
    </w:rPr>
    <w:tblPr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autoRedefine/>
    <w:uiPriority w:val="71"/>
    <w:qFormat/>
    <w:rPr>
      <w:color w:val="000000" w:themeColor="text1"/>
    </w:rPr>
    <w:tblPr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autoRedefine/>
    <w:uiPriority w:val="71"/>
    <w:qFormat/>
    <w:rPr>
      <w:color w:val="000000" w:themeColor="text1"/>
    </w:rPr>
    <w:tblPr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autoRedefine/>
    <w:uiPriority w:val="71"/>
    <w:qFormat/>
    <w:rPr>
      <w:color w:val="000000" w:themeColor="text1"/>
    </w:rPr>
    <w:tblPr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autoRedefine/>
    <w:uiPriority w:val="71"/>
    <w:qFormat/>
    <w:rPr>
      <w:color w:val="000000" w:themeColor="text1"/>
    </w:rPr>
    <w:tblPr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-Vurgu1">
    <w:name w:val="Colorful List Accent 1"/>
    <w:basedOn w:val="NormalTablo"/>
    <w:autoRedefine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enkliListe-Vurgu2">
    <w:name w:val="Colorful List Accent 2"/>
    <w:basedOn w:val="NormalTablo"/>
    <w:autoRedefine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autoRedefine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autoRedefine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autoRedefine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enkliListe-Vurgu6">
    <w:name w:val="Colorful List Accent 6"/>
    <w:basedOn w:val="NormalTablo"/>
    <w:autoRedefine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enkliKlavuz-Vurgu1">
    <w:name w:val="Colorful Grid Accent 1"/>
    <w:basedOn w:val="NormalTablo"/>
    <w:autoRedefine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RenkliKlavuz-Vurgu2">
    <w:name w:val="Colorful Grid Accent 2"/>
    <w:basedOn w:val="NormalTablo"/>
    <w:autoRedefine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autoRedefine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autoRedefine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autoRedefine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RenkliKlavuz-Vurgu6">
    <w:name w:val="Colorful Grid Accent 6"/>
    <w:basedOn w:val="NormalTablo"/>
    <w:autoRedefine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styleId="Vurgu">
    <w:name w:val="Emphasis"/>
    <w:autoRedefine/>
    <w:uiPriority w:val="20"/>
    <w:qFormat/>
    <w:rPr>
      <w:rFonts w:ascii="Times New Roman" w:hAnsi="Times New Roman"/>
      <w:i/>
      <w:iCs/>
      <w:sz w:val="24"/>
    </w:rPr>
  </w:style>
  <w:style w:type="character" w:styleId="HTMLTanm">
    <w:name w:val="HTML Definition"/>
    <w:basedOn w:val="VarsaylanParagrafYazTipi"/>
    <w:autoRedefine/>
    <w:semiHidden/>
    <w:unhideWhenUsed/>
    <w:qFormat/>
    <w:rPr>
      <w:i/>
      <w:iCs/>
    </w:rPr>
  </w:style>
  <w:style w:type="character" w:styleId="HTMLDaktilo">
    <w:name w:val="HTML Typewriter"/>
    <w:basedOn w:val="VarsaylanParagrafYazTipi"/>
    <w:autoRedefine/>
    <w:semiHidden/>
    <w:unhideWhenUsed/>
    <w:qFormat/>
    <w:rPr>
      <w:rFonts w:ascii="Consolas" w:hAnsi="Consolas"/>
      <w:sz w:val="20"/>
      <w:szCs w:val="20"/>
    </w:rPr>
  </w:style>
  <w:style w:type="character" w:styleId="HTMLKsaltmas">
    <w:name w:val="HTML Acronym"/>
    <w:basedOn w:val="VarsaylanParagrafYazTipi"/>
    <w:autoRedefine/>
    <w:semiHidden/>
    <w:unhideWhenUsed/>
    <w:qFormat/>
  </w:style>
  <w:style w:type="character" w:styleId="HTMLDeiken">
    <w:name w:val="HTML Variable"/>
    <w:basedOn w:val="VarsaylanParagrafYazTipi"/>
    <w:autoRedefine/>
    <w:semiHidden/>
    <w:unhideWhenUsed/>
    <w:qFormat/>
    <w:rPr>
      <w:i/>
      <w:iCs/>
    </w:rPr>
  </w:style>
  <w:style w:type="character" w:styleId="Kpr">
    <w:name w:val="Hyperlink"/>
    <w:basedOn w:val="VarsaylanParagrafYazTipi"/>
    <w:autoRedefine/>
    <w:unhideWhenUsed/>
    <w:qFormat/>
    <w:rPr>
      <w:color w:val="0563C1" w:themeColor="hyperlink"/>
      <w:u w:val="single"/>
    </w:rPr>
  </w:style>
  <w:style w:type="character" w:styleId="HTMLKodu">
    <w:name w:val="HTML Code"/>
    <w:basedOn w:val="VarsaylanParagrafYazTipi"/>
    <w:autoRedefine/>
    <w:semiHidden/>
    <w:unhideWhenUsed/>
    <w:qFormat/>
    <w:rPr>
      <w:rFonts w:ascii="Consolas" w:hAnsi="Consolas"/>
      <w:sz w:val="20"/>
      <w:szCs w:val="20"/>
    </w:rPr>
  </w:style>
  <w:style w:type="character" w:styleId="AklamaBavurusu">
    <w:name w:val="annotation reference"/>
    <w:basedOn w:val="VarsaylanParagrafYazTipi"/>
    <w:autoRedefine/>
    <w:semiHidden/>
    <w:unhideWhenUsed/>
    <w:qFormat/>
    <w:rPr>
      <w:rFonts w:ascii="Times New Roman" w:hAnsi="Times New Roman"/>
      <w:sz w:val="24"/>
      <w:szCs w:val="16"/>
    </w:rPr>
  </w:style>
  <w:style w:type="character" w:styleId="HTMLCite">
    <w:name w:val="HTML Cite"/>
    <w:basedOn w:val="VarsaylanParagrafYazTipi"/>
    <w:autoRedefine/>
    <w:semiHidden/>
    <w:unhideWhenUsed/>
    <w:qFormat/>
    <w:rPr>
      <w:i/>
      <w:iCs/>
    </w:rPr>
  </w:style>
  <w:style w:type="character" w:styleId="HTMLKlavye">
    <w:name w:val="HTML Keyboard"/>
    <w:basedOn w:val="VarsaylanParagrafYazTipi"/>
    <w:autoRedefine/>
    <w:semiHidden/>
    <w:unhideWhenUsed/>
    <w:qFormat/>
    <w:rPr>
      <w:rFonts w:ascii="Consolas" w:hAnsi="Consolas"/>
      <w:sz w:val="20"/>
      <w:szCs w:val="20"/>
    </w:rPr>
  </w:style>
  <w:style w:type="character" w:styleId="HTMLrnek">
    <w:name w:val="HTML Sample"/>
    <w:basedOn w:val="VarsaylanParagrafYazTipi"/>
    <w:autoRedefine/>
    <w:semiHidden/>
    <w:unhideWhenUsed/>
    <w:qFormat/>
    <w:rPr>
      <w:rFonts w:ascii="Consolas" w:hAnsi="Consolas"/>
      <w:sz w:val="24"/>
      <w:szCs w:val="24"/>
    </w:rPr>
  </w:style>
  <w:style w:type="character" w:customStyle="1" w:styleId="Balk1Char">
    <w:name w:val="Başlık 1 Char"/>
    <w:link w:val="Balk1"/>
    <w:autoRedefine/>
    <w:uiPriority w:val="9"/>
    <w:qFormat/>
    <w:rPr>
      <w:b/>
      <w:bCs/>
      <w:color w:val="21798E"/>
      <w:sz w:val="22"/>
      <w:szCs w:val="28"/>
    </w:rPr>
  </w:style>
  <w:style w:type="character" w:customStyle="1" w:styleId="Balk2Char">
    <w:name w:val="Başlık 2 Char"/>
    <w:link w:val="Balk2"/>
    <w:autoRedefine/>
    <w:uiPriority w:val="9"/>
    <w:qFormat/>
    <w:rPr>
      <w:bCs/>
      <w:color w:val="2DA2BF"/>
      <w:szCs w:val="26"/>
    </w:rPr>
  </w:style>
  <w:style w:type="character" w:customStyle="1" w:styleId="Balk3Char">
    <w:name w:val="Başlık 3 Char"/>
    <w:link w:val="Balk3"/>
    <w:autoRedefine/>
    <w:uiPriority w:val="9"/>
    <w:qFormat/>
    <w:rPr>
      <w:rFonts w:ascii="Times New Roman" w:hAnsi="Times New Roman"/>
      <w:b/>
      <w:bCs/>
      <w:color w:val="2DA2BF"/>
      <w:sz w:val="24"/>
    </w:rPr>
  </w:style>
  <w:style w:type="character" w:customStyle="1" w:styleId="Balk5Char">
    <w:name w:val="Başlık 5 Char"/>
    <w:link w:val="Balk5"/>
    <w:autoRedefine/>
    <w:uiPriority w:val="9"/>
    <w:qFormat/>
    <w:rPr>
      <w:rFonts w:ascii="Times New Roman" w:hAnsi="Times New Roman"/>
      <w:color w:val="16505E"/>
      <w:sz w:val="24"/>
    </w:rPr>
  </w:style>
  <w:style w:type="character" w:customStyle="1" w:styleId="Balk6Char">
    <w:name w:val="Başlık 6 Char"/>
    <w:link w:val="Balk6"/>
    <w:autoRedefine/>
    <w:uiPriority w:val="9"/>
    <w:qFormat/>
    <w:rPr>
      <w:rFonts w:ascii="Times New Roman" w:hAnsi="Times New Roman"/>
      <w:i/>
      <w:iCs/>
      <w:color w:val="16505E"/>
      <w:sz w:val="24"/>
    </w:rPr>
  </w:style>
  <w:style w:type="character" w:customStyle="1" w:styleId="AklamaMetniChar">
    <w:name w:val="Açıklama Metni Char"/>
    <w:link w:val="AklamaMetni"/>
    <w:autoRedefine/>
    <w:semiHidden/>
    <w:qFormat/>
    <w:rPr>
      <w:rFonts w:ascii="Times New Roman" w:hAnsi="Times New Roman" w:cs="Cambria"/>
      <w:sz w:val="24"/>
      <w:lang w:val="en-NZ"/>
    </w:rPr>
  </w:style>
  <w:style w:type="character" w:customStyle="1" w:styleId="Balk4Char">
    <w:name w:val="Başlık 4 Char"/>
    <w:link w:val="Balk4"/>
    <w:autoRedefine/>
    <w:uiPriority w:val="9"/>
    <w:qFormat/>
    <w:rPr>
      <w:rFonts w:ascii="Times New Roman" w:hAnsi="Times New Roman"/>
      <w:bCs/>
      <w:i/>
      <w:iCs/>
      <w:color w:val="2DA2BF"/>
      <w:sz w:val="24"/>
    </w:rPr>
  </w:style>
  <w:style w:type="character" w:customStyle="1" w:styleId="Balk7Char">
    <w:name w:val="Başlık 7 Char"/>
    <w:link w:val="Balk7"/>
    <w:autoRedefine/>
    <w:uiPriority w:val="9"/>
    <w:qFormat/>
    <w:rPr>
      <w:rFonts w:ascii="Times New Roman" w:hAnsi="Times New Roman"/>
      <w:i/>
      <w:iCs/>
      <w:color w:val="404040"/>
      <w:sz w:val="24"/>
    </w:rPr>
  </w:style>
  <w:style w:type="character" w:customStyle="1" w:styleId="Balk8Char">
    <w:name w:val="Başlık 8 Char"/>
    <w:link w:val="Balk8"/>
    <w:autoRedefine/>
    <w:uiPriority w:val="9"/>
    <w:qFormat/>
    <w:rPr>
      <w:rFonts w:ascii="Times New Roman" w:hAnsi="Times New Roman"/>
      <w:color w:val="2DA2BF"/>
      <w:sz w:val="24"/>
    </w:rPr>
  </w:style>
  <w:style w:type="character" w:customStyle="1" w:styleId="Balk9Char">
    <w:name w:val="Başlık 9 Char"/>
    <w:link w:val="Balk9"/>
    <w:autoRedefine/>
    <w:uiPriority w:val="9"/>
    <w:qFormat/>
    <w:rPr>
      <w:rFonts w:ascii="Times New Roman" w:hAnsi="Times New Roman"/>
      <w:i/>
      <w:iCs/>
      <w:color w:val="404040"/>
      <w:sz w:val="24"/>
    </w:rPr>
  </w:style>
  <w:style w:type="paragraph" w:customStyle="1" w:styleId="FigureCaption">
    <w:name w:val="FigureCaption"/>
    <w:autoRedefine/>
    <w:qFormat/>
    <w:pPr>
      <w:spacing w:before="60" w:after="300"/>
      <w:jc w:val="both"/>
    </w:pPr>
    <w:rPr>
      <w:rFonts w:eastAsia="Times New Roman" w:cs="Latha"/>
      <w:sz w:val="24"/>
      <w:lang w:val="en-US" w:eastAsia="en-US"/>
    </w:rPr>
  </w:style>
  <w:style w:type="paragraph" w:customStyle="1" w:styleId="Authors">
    <w:name w:val="Authors"/>
    <w:autoRedefine/>
    <w:qFormat/>
    <w:pPr>
      <w:spacing w:before="360" w:after="360"/>
      <w:jc w:val="both"/>
    </w:pPr>
    <w:rPr>
      <w:rFonts w:eastAsia="Times New Roman" w:cs="Latha"/>
      <w:sz w:val="28"/>
      <w:szCs w:val="22"/>
      <w:lang w:val="en-US" w:eastAsia="en-US"/>
    </w:rPr>
  </w:style>
  <w:style w:type="paragraph" w:customStyle="1" w:styleId="ManuscriptTitle">
    <w:name w:val="ManuscriptTitle"/>
    <w:autoRedefine/>
    <w:qFormat/>
    <w:pPr>
      <w:spacing w:after="240"/>
      <w:jc w:val="center"/>
    </w:pPr>
    <w:rPr>
      <w:rFonts w:eastAsia="Times New Roman" w:cs="Latha"/>
      <w:sz w:val="44"/>
      <w:szCs w:val="22"/>
      <w:lang w:val="en-US" w:eastAsia="en-US"/>
    </w:rPr>
  </w:style>
  <w:style w:type="paragraph" w:customStyle="1" w:styleId="AuthorAffiliation">
    <w:name w:val="AuthorAffiliation"/>
    <w:autoRedefine/>
    <w:qFormat/>
    <w:pPr>
      <w:spacing w:after="200"/>
      <w:jc w:val="both"/>
    </w:pPr>
    <w:rPr>
      <w:rFonts w:eastAsia="Times New Roman" w:cs="Latha"/>
      <w:sz w:val="24"/>
      <w:szCs w:val="22"/>
      <w:lang w:val="en-US" w:eastAsia="en-US"/>
    </w:rPr>
  </w:style>
  <w:style w:type="paragraph" w:customStyle="1" w:styleId="AbstractText">
    <w:name w:val="AbstractText"/>
    <w:autoRedefine/>
    <w:qFormat/>
    <w:rsid w:val="00B301BF"/>
    <w:pPr>
      <w:spacing w:after="120"/>
      <w:jc w:val="both"/>
    </w:pPr>
    <w:rPr>
      <w:rFonts w:eastAsia="Times New Roman"/>
      <w:b/>
      <w:lang w:val="en-US" w:eastAsia="en-US"/>
    </w:rPr>
  </w:style>
  <w:style w:type="paragraph" w:customStyle="1" w:styleId="Equation">
    <w:name w:val="Equation"/>
    <w:link w:val="EquationChar"/>
    <w:autoRedefine/>
    <w:qFormat/>
    <w:pPr>
      <w:tabs>
        <w:tab w:val="center" w:pos="4507"/>
        <w:tab w:val="right" w:pos="9000"/>
      </w:tabs>
      <w:spacing w:before="60" w:after="120" w:line="480" w:lineRule="auto"/>
      <w:jc w:val="center"/>
    </w:pPr>
    <w:rPr>
      <w:rFonts w:eastAsia="Times New Roman" w:cs="Latha"/>
      <w:sz w:val="24"/>
      <w:szCs w:val="22"/>
      <w:lang w:val="en-US" w:eastAsia="en-US"/>
    </w:rPr>
  </w:style>
  <w:style w:type="paragraph" w:customStyle="1" w:styleId="TOC1">
    <w:name w:val="TOC 标题1"/>
    <w:basedOn w:val="Balk1"/>
    <w:next w:val="Normal"/>
    <w:autoRedefine/>
    <w:uiPriority w:val="39"/>
    <w:qFormat/>
    <w:pPr>
      <w:outlineLvl w:val="9"/>
    </w:pPr>
    <w:rPr>
      <w:rFonts w:cs="Latha"/>
    </w:rPr>
  </w:style>
  <w:style w:type="paragraph" w:customStyle="1" w:styleId="TableTitle">
    <w:name w:val="TableTitle"/>
    <w:basedOn w:val="Normal"/>
    <w:autoRedefine/>
    <w:qFormat/>
    <w:pPr>
      <w:spacing w:before="120" w:after="120"/>
      <w:jc w:val="both"/>
    </w:pPr>
    <w:rPr>
      <w:rFonts w:eastAsia="SimSun"/>
      <w:bCs/>
      <w:szCs w:val="18"/>
      <w:lang w:val="en-GB"/>
    </w:rPr>
  </w:style>
  <w:style w:type="paragraph" w:customStyle="1" w:styleId="Keywords">
    <w:name w:val="Keywords"/>
    <w:autoRedefine/>
    <w:qFormat/>
    <w:pPr>
      <w:spacing w:before="120" w:after="12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DefListTitle">
    <w:name w:val="DefListTitle"/>
    <w:autoRedefine/>
    <w:qFormat/>
    <w:pPr>
      <w:spacing w:after="200" w:line="480" w:lineRule="auto"/>
    </w:pPr>
    <w:rPr>
      <w:rFonts w:eastAsia="Times New Roman" w:cs="Latha"/>
      <w:sz w:val="24"/>
      <w:szCs w:val="22"/>
      <w:lang w:val="en-US" w:eastAsia="en-US"/>
    </w:rPr>
  </w:style>
  <w:style w:type="paragraph" w:customStyle="1" w:styleId="Extract">
    <w:name w:val="Extract"/>
    <w:autoRedefine/>
    <w:qFormat/>
    <w:pPr>
      <w:spacing w:after="200" w:line="480" w:lineRule="auto"/>
      <w:ind w:left="720" w:right="720"/>
    </w:pPr>
    <w:rPr>
      <w:rFonts w:eastAsia="Times New Roman" w:cs="Latha"/>
      <w:sz w:val="24"/>
      <w:szCs w:val="24"/>
      <w:lang w:val="en-US" w:eastAsia="en-US"/>
    </w:rPr>
  </w:style>
  <w:style w:type="paragraph" w:customStyle="1" w:styleId="AppendixTitle">
    <w:name w:val="AppendixTitle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AbstractTitle">
    <w:name w:val="AbstractTitle"/>
    <w:basedOn w:val="Balk1"/>
    <w:autoRedefine/>
    <w:qFormat/>
    <w:pPr>
      <w:spacing w:after="200"/>
      <w:jc w:val="center"/>
    </w:pPr>
    <w:rPr>
      <w:rFonts w:eastAsiaTheme="minorHAnsi" w:cs="Tahoma"/>
      <w:b w:val="0"/>
      <w:iCs/>
      <w:sz w:val="24"/>
      <w:szCs w:val="16"/>
    </w:rPr>
  </w:style>
  <w:style w:type="paragraph" w:customStyle="1" w:styleId="AcknowledgementTitle">
    <w:name w:val="AcknowledgementTitle"/>
    <w:basedOn w:val="Balk1"/>
    <w:autoRedefine/>
    <w:qFormat/>
    <w:pPr>
      <w:spacing w:after="200"/>
    </w:pPr>
    <w:rPr>
      <w:rFonts w:eastAsiaTheme="minorHAnsi" w:cs="Latha"/>
      <w:color w:val="002060"/>
      <w:sz w:val="24"/>
      <w:szCs w:val="24"/>
    </w:rPr>
  </w:style>
  <w:style w:type="paragraph" w:customStyle="1" w:styleId="AppendixText">
    <w:name w:val="AppendixText"/>
    <w:autoRedefine/>
    <w:qFormat/>
    <w:pPr>
      <w:spacing w:afterLines="120" w:line="480" w:lineRule="auto"/>
    </w:pPr>
    <w:rPr>
      <w:rFonts w:eastAsia="Times New Roman" w:cs="Latha"/>
      <w:bCs/>
      <w:sz w:val="24"/>
      <w:szCs w:val="22"/>
      <w:lang w:val="en-US" w:eastAsia="en-US"/>
    </w:rPr>
  </w:style>
  <w:style w:type="paragraph" w:customStyle="1" w:styleId="Acknowledgement">
    <w:name w:val="Acknowledgement"/>
    <w:autoRedefine/>
    <w:qFormat/>
    <w:pPr>
      <w:spacing w:after="200" w:line="480" w:lineRule="auto"/>
    </w:pPr>
    <w:rPr>
      <w:rFonts w:eastAsia="Times New Roman" w:cs="Latha"/>
      <w:sz w:val="24"/>
      <w:szCs w:val="22"/>
      <w:lang w:val="en-US" w:eastAsia="en-US"/>
    </w:rPr>
  </w:style>
  <w:style w:type="paragraph" w:customStyle="1" w:styleId="TableFootnote">
    <w:name w:val="TableFootnote"/>
    <w:autoRedefine/>
    <w:qFormat/>
    <w:pPr>
      <w:spacing w:after="200" w:line="480" w:lineRule="auto"/>
      <w:ind w:left="720"/>
    </w:pPr>
    <w:rPr>
      <w:rFonts w:eastAsia="Times New Roman" w:cs="Latha"/>
      <w:sz w:val="24"/>
      <w:szCs w:val="24"/>
      <w:lang w:val="en-US" w:eastAsia="en-US"/>
    </w:rPr>
  </w:style>
  <w:style w:type="paragraph" w:customStyle="1" w:styleId="Lemma">
    <w:name w:val="Lemma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Theorem">
    <w:name w:val="Theorem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Proof">
    <w:name w:val="Proof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Algorithm">
    <w:name w:val="Algorithm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DefList">
    <w:name w:val="DefList"/>
    <w:autoRedefine/>
    <w:qFormat/>
    <w:pPr>
      <w:spacing w:after="200" w:line="480" w:lineRule="auto"/>
      <w:ind w:left="432"/>
    </w:pPr>
    <w:rPr>
      <w:rFonts w:eastAsia="Times New Roman" w:cs="Latha"/>
      <w:sz w:val="24"/>
      <w:szCs w:val="24"/>
      <w:lang w:val="en-US" w:eastAsia="en-US"/>
    </w:rPr>
  </w:style>
  <w:style w:type="paragraph" w:customStyle="1" w:styleId="AuthorNote">
    <w:name w:val="AuthorNote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Reference">
    <w:name w:val="Reference"/>
    <w:autoRedefine/>
    <w:qFormat/>
    <w:pPr>
      <w:keepLines/>
      <w:spacing w:after="240"/>
    </w:pPr>
    <w:rPr>
      <w:rFonts w:eastAsia="Times New Roman" w:cs="Latha"/>
      <w:sz w:val="24"/>
      <w:szCs w:val="24"/>
      <w:lang w:val="en-US" w:eastAsia="en-US"/>
    </w:rPr>
  </w:style>
  <w:style w:type="paragraph" w:customStyle="1" w:styleId="ContinuedBodyText">
    <w:name w:val="ContinuedBodyText"/>
    <w:autoRedefine/>
    <w:qFormat/>
    <w:pPr>
      <w:spacing w:after="200" w:line="480" w:lineRule="auto"/>
    </w:pPr>
    <w:rPr>
      <w:rFonts w:eastAsia="Times New Roman" w:cs="Latha"/>
      <w:sz w:val="24"/>
      <w:szCs w:val="22"/>
      <w:lang w:val="en-US" w:eastAsia="en-US"/>
    </w:rPr>
  </w:style>
  <w:style w:type="paragraph" w:customStyle="1" w:styleId="Bio">
    <w:name w:val="Bio"/>
    <w:autoRedefine/>
    <w:qFormat/>
    <w:pPr>
      <w:spacing w:after="200" w:line="480" w:lineRule="auto"/>
    </w:pPr>
    <w:rPr>
      <w:rFonts w:eastAsia="Times New Roman" w:cs="Latha"/>
      <w:sz w:val="24"/>
      <w:szCs w:val="22"/>
      <w:lang w:val="en-US" w:eastAsia="en-US"/>
    </w:rPr>
  </w:style>
  <w:style w:type="paragraph" w:customStyle="1" w:styleId="thead">
    <w:name w:val="thead"/>
    <w:basedOn w:val="Normal"/>
    <w:autoRedefine/>
    <w:qFormat/>
    <w:pPr>
      <w:shd w:val="clear" w:color="auto" w:fill="ACB9CA" w:themeFill="text2" w:themeFillTint="66"/>
    </w:pPr>
  </w:style>
  <w:style w:type="paragraph" w:customStyle="1" w:styleId="Correspondence">
    <w:name w:val="Correspondence"/>
    <w:basedOn w:val="Normal"/>
    <w:autoRedefine/>
    <w:qFormat/>
  </w:style>
  <w:style w:type="paragraph" w:customStyle="1" w:styleId="SupplementaryMaterial">
    <w:name w:val="SupplementaryMaterial"/>
    <w:basedOn w:val="Normal"/>
    <w:autoRedefine/>
    <w:qFormat/>
  </w:style>
  <w:style w:type="paragraph" w:customStyle="1" w:styleId="Proposition">
    <w:name w:val="Proposition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Claim">
    <w:name w:val="Claim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Conjecture">
    <w:name w:val="Conjecture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Corollary">
    <w:name w:val="Corollary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Property">
    <w:name w:val="Property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Axiom">
    <w:name w:val="Axiom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Case">
    <w:name w:val="Case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Definition">
    <w:name w:val="Definition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Example">
    <w:name w:val="Example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Hypothesis">
    <w:name w:val="Hypothesis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Postulate">
    <w:name w:val="Postulate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Problem">
    <w:name w:val="Problem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Remark">
    <w:name w:val="Remark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ListLevel1">
    <w:name w:val="List Level 1"/>
    <w:autoRedefine/>
    <w:qFormat/>
    <w:pPr>
      <w:spacing w:after="200" w:line="480" w:lineRule="auto"/>
      <w:ind w:left="432"/>
    </w:pPr>
    <w:rPr>
      <w:rFonts w:eastAsia="Times New Roman" w:cs="Latha"/>
      <w:sz w:val="24"/>
      <w:szCs w:val="24"/>
      <w:lang w:val="en-US" w:eastAsia="en-US"/>
    </w:rPr>
  </w:style>
  <w:style w:type="paragraph" w:customStyle="1" w:styleId="ListLevel2">
    <w:name w:val="List Level 2"/>
    <w:autoRedefine/>
    <w:qFormat/>
    <w:pPr>
      <w:spacing w:after="200" w:line="480" w:lineRule="auto"/>
      <w:ind w:left="864"/>
    </w:pPr>
    <w:rPr>
      <w:rFonts w:eastAsia="Times New Roman" w:cs="Latha"/>
      <w:sz w:val="24"/>
      <w:szCs w:val="24"/>
      <w:lang w:val="en-US" w:eastAsia="en-US"/>
    </w:rPr>
  </w:style>
  <w:style w:type="paragraph" w:customStyle="1" w:styleId="ListLevel3">
    <w:name w:val="List Level 3"/>
    <w:autoRedefine/>
    <w:qFormat/>
    <w:pPr>
      <w:spacing w:after="200" w:line="480" w:lineRule="auto"/>
      <w:ind w:left="1296"/>
    </w:pPr>
    <w:rPr>
      <w:rFonts w:eastAsia="Times New Roman" w:cs="Latha"/>
      <w:sz w:val="24"/>
      <w:szCs w:val="24"/>
      <w:lang w:val="en-US" w:eastAsia="en-US"/>
    </w:rPr>
  </w:style>
  <w:style w:type="paragraph" w:customStyle="1" w:styleId="ListLevel4">
    <w:name w:val="List Level 4"/>
    <w:autoRedefine/>
    <w:qFormat/>
    <w:pPr>
      <w:spacing w:after="200" w:line="480" w:lineRule="auto"/>
      <w:ind w:left="1728"/>
    </w:pPr>
    <w:rPr>
      <w:rFonts w:eastAsia="Times New Roman" w:cs="Latha"/>
      <w:sz w:val="24"/>
      <w:szCs w:val="24"/>
      <w:lang w:val="en-US" w:eastAsia="en-US"/>
    </w:rPr>
  </w:style>
  <w:style w:type="paragraph" w:customStyle="1" w:styleId="ListLevel5">
    <w:name w:val="List Level 5"/>
    <w:autoRedefine/>
    <w:qFormat/>
    <w:pPr>
      <w:spacing w:after="200" w:line="480" w:lineRule="auto"/>
      <w:ind w:left="2160"/>
    </w:pPr>
    <w:rPr>
      <w:rFonts w:eastAsia="Times New Roman" w:cs="Latha"/>
      <w:sz w:val="24"/>
      <w:szCs w:val="24"/>
      <w:lang w:val="en-US" w:eastAsia="en-US"/>
    </w:rPr>
  </w:style>
  <w:style w:type="paragraph" w:customStyle="1" w:styleId="ListLevel6">
    <w:name w:val="List Level 6"/>
    <w:autoRedefine/>
    <w:qFormat/>
    <w:pPr>
      <w:spacing w:after="200" w:line="480" w:lineRule="auto"/>
      <w:ind w:left="2592"/>
    </w:pPr>
    <w:rPr>
      <w:rFonts w:eastAsia="Times New Roman" w:cs="Latha"/>
      <w:sz w:val="24"/>
      <w:szCs w:val="24"/>
      <w:lang w:val="en-US" w:eastAsia="en-US"/>
    </w:rPr>
  </w:style>
  <w:style w:type="paragraph" w:customStyle="1" w:styleId="ListLevel7">
    <w:name w:val="List Level 7"/>
    <w:autoRedefine/>
    <w:qFormat/>
    <w:pPr>
      <w:spacing w:after="200" w:line="480" w:lineRule="auto"/>
      <w:ind w:left="3024"/>
    </w:pPr>
    <w:rPr>
      <w:rFonts w:eastAsia="Times New Roman" w:cs="Latha"/>
      <w:sz w:val="24"/>
      <w:szCs w:val="24"/>
      <w:lang w:val="en-US" w:eastAsia="en-US"/>
    </w:rPr>
  </w:style>
  <w:style w:type="paragraph" w:customStyle="1" w:styleId="Recto">
    <w:name w:val="Recto"/>
    <w:autoRedefine/>
    <w:qFormat/>
    <w:pPr>
      <w:shd w:val="clear" w:color="auto" w:fill="CCC0D9"/>
    </w:pPr>
    <w:rPr>
      <w:rFonts w:eastAsia="Times New Roman" w:cs="Latha"/>
      <w:sz w:val="24"/>
      <w:szCs w:val="24"/>
      <w:lang w:val="en-US" w:eastAsia="en-US"/>
    </w:rPr>
  </w:style>
  <w:style w:type="paragraph" w:customStyle="1" w:styleId="Affiliationfootnote">
    <w:name w:val="Affiliation footnote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ContinuedBio">
    <w:name w:val="ContinuedBio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ContinuedAppText">
    <w:name w:val="ContinuedAppText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FundingStatement">
    <w:name w:val="FundingStatement"/>
    <w:basedOn w:val="Normal"/>
    <w:autoRedefine/>
    <w:qFormat/>
  </w:style>
  <w:style w:type="paragraph" w:customStyle="1" w:styleId="Verso">
    <w:name w:val="Verso"/>
    <w:autoRedefine/>
    <w:qFormat/>
    <w:pPr>
      <w:shd w:val="clear" w:color="auto" w:fill="D6E3BC"/>
    </w:pPr>
    <w:rPr>
      <w:rFonts w:eastAsia="Times New Roman" w:cs="Latha"/>
      <w:sz w:val="24"/>
      <w:szCs w:val="24"/>
      <w:lang w:val="en-US" w:eastAsia="en-US"/>
    </w:rPr>
  </w:style>
  <w:style w:type="character" w:customStyle="1" w:styleId="SelamlamaChar">
    <w:name w:val="Selamlama Char"/>
    <w:link w:val="Selamlama"/>
    <w:autoRedefine/>
    <w:qFormat/>
    <w:rPr>
      <w:rFonts w:cs="Latha"/>
      <w:sz w:val="24"/>
      <w:szCs w:val="24"/>
    </w:rPr>
  </w:style>
  <w:style w:type="paragraph" w:customStyle="1" w:styleId="1">
    <w:name w:val="修订1"/>
    <w:autoRedefine/>
    <w:hidden/>
    <w:uiPriority w:val="99"/>
    <w:semiHidden/>
    <w:qFormat/>
    <w:rPr>
      <w:rFonts w:eastAsia="Times New Roman"/>
      <w:lang w:val="en-US" w:eastAsia="en-US"/>
    </w:rPr>
  </w:style>
  <w:style w:type="paragraph" w:customStyle="1" w:styleId="AbstractAHead">
    <w:name w:val="AbstractAHead"/>
    <w:basedOn w:val="AbstractText"/>
    <w:autoRedefine/>
    <w:qFormat/>
    <w:rPr>
      <w:iCs/>
      <w:lang w:val="en-GB"/>
    </w:rPr>
  </w:style>
  <w:style w:type="paragraph" w:customStyle="1" w:styleId="AbstractBHead">
    <w:name w:val="AbstractBHead"/>
    <w:basedOn w:val="AbstractText"/>
    <w:autoRedefine/>
    <w:qFormat/>
    <w:rPr>
      <w:iCs/>
      <w:lang w:val="en-GB"/>
    </w:rPr>
  </w:style>
  <w:style w:type="paragraph" w:customStyle="1" w:styleId="DispCompCode">
    <w:name w:val="DispCompCode"/>
    <w:basedOn w:val="GvdeMetni"/>
    <w:autoRedefine/>
    <w:qFormat/>
    <w:pPr>
      <w:ind w:firstLine="0"/>
    </w:pPr>
    <w:rPr>
      <w:rFonts w:ascii="Courier New" w:hAnsi="Courier New"/>
      <w:b/>
      <w:bCs/>
    </w:rPr>
  </w:style>
  <w:style w:type="paragraph" w:customStyle="1" w:styleId="AlgorithmTitle">
    <w:name w:val="AlgorithmTitle"/>
    <w:basedOn w:val="Normal"/>
    <w:autoRedefine/>
    <w:qFormat/>
  </w:style>
  <w:style w:type="paragraph" w:customStyle="1" w:styleId="BioImage">
    <w:name w:val="BioImage"/>
    <w:basedOn w:val="Normal"/>
    <w:autoRedefine/>
    <w:qFormat/>
  </w:style>
  <w:style w:type="paragraph" w:customStyle="1" w:styleId="HistoryDate">
    <w:name w:val="HistoryDate"/>
    <w:basedOn w:val="Normal"/>
    <w:next w:val="Normal"/>
    <w:autoRedefine/>
    <w:qFormat/>
  </w:style>
  <w:style w:type="character" w:customStyle="1" w:styleId="letistBilgisiChar">
    <w:name w:val="İleti Üst Bilgisi Char"/>
    <w:basedOn w:val="VarsaylanParagrafYazTipi"/>
    <w:link w:val="letistBilgisi"/>
    <w:autoRedefine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bidi="ta-IN"/>
    </w:rPr>
  </w:style>
  <w:style w:type="character" w:customStyle="1" w:styleId="KonuBalChar">
    <w:name w:val="Konu Başlığı Char"/>
    <w:link w:val="KonuBal"/>
    <w:autoRedefine/>
    <w:uiPriority w:val="10"/>
    <w:qFormat/>
    <w:rPr>
      <w:rFonts w:ascii="Cambria" w:hAnsi="Cambria"/>
      <w:color w:val="343434"/>
      <w:spacing w:val="5"/>
      <w:kern w:val="28"/>
      <w:sz w:val="52"/>
      <w:szCs w:val="52"/>
    </w:rPr>
  </w:style>
  <w:style w:type="character" w:styleId="YerTutucuMetni">
    <w:name w:val="Placeholder Text"/>
    <w:autoRedefine/>
    <w:uiPriority w:val="99"/>
    <w:semiHidden/>
    <w:qFormat/>
    <w:rPr>
      <w:color w:val="808080"/>
    </w:rPr>
  </w:style>
  <w:style w:type="character" w:customStyle="1" w:styleId="10">
    <w:name w:val="明显参考1"/>
    <w:autoRedefine/>
    <w:uiPriority w:val="32"/>
    <w:qFormat/>
    <w:rPr>
      <w:b/>
      <w:bCs/>
      <w:smallCaps/>
      <w:color w:val="DA1F28"/>
      <w:spacing w:val="5"/>
      <w:u w:val="single"/>
    </w:rPr>
  </w:style>
  <w:style w:type="character" w:customStyle="1" w:styleId="11">
    <w:name w:val="明显强调1"/>
    <w:autoRedefine/>
    <w:uiPriority w:val="21"/>
    <w:qFormat/>
    <w:rPr>
      <w:b/>
      <w:bCs/>
      <w:i/>
      <w:iCs/>
      <w:color w:val="2DA2BF"/>
    </w:rPr>
  </w:style>
  <w:style w:type="character" w:customStyle="1" w:styleId="mzaChar">
    <w:name w:val="İmza Char"/>
    <w:link w:val="mza"/>
    <w:autoRedefine/>
    <w:qFormat/>
    <w:rPr>
      <w:rFonts w:cs="Latha"/>
      <w:sz w:val="24"/>
      <w:szCs w:val="24"/>
    </w:rPr>
  </w:style>
  <w:style w:type="paragraph" w:styleId="Alnt">
    <w:name w:val="Quote"/>
    <w:basedOn w:val="Normal"/>
    <w:next w:val="Normal"/>
    <w:link w:val="AlntChar"/>
    <w:autoRedefine/>
    <w:uiPriority w:val="29"/>
    <w:qFormat/>
    <w:rPr>
      <w:rFonts w:cs="Times New Roman"/>
      <w:i/>
      <w:iCs/>
      <w:color w:val="000000"/>
      <w:szCs w:val="20"/>
      <w:lang w:bidi="ar-SA"/>
    </w:rPr>
  </w:style>
  <w:style w:type="character" w:customStyle="1" w:styleId="AlntChar">
    <w:name w:val="Alıntı Char"/>
    <w:link w:val="Alnt"/>
    <w:autoRedefine/>
    <w:uiPriority w:val="29"/>
    <w:qFormat/>
    <w:rPr>
      <w:rFonts w:ascii="Times New Roman" w:hAnsi="Times New Roman"/>
      <w:i/>
      <w:iCs/>
      <w:color w:val="000000"/>
      <w:sz w:val="24"/>
    </w:rPr>
  </w:style>
  <w:style w:type="character" w:customStyle="1" w:styleId="DzMetinChar">
    <w:name w:val="Düz Metin Char"/>
    <w:basedOn w:val="VarsaylanParagrafYazTipi"/>
    <w:link w:val="DzMetin"/>
    <w:autoRedefine/>
    <w:qFormat/>
    <w:rPr>
      <w:rFonts w:ascii="Times New Roman" w:hAnsi="Times New Roman" w:cs="Latha"/>
      <w:sz w:val="24"/>
      <w:szCs w:val="22"/>
      <w:lang w:bidi="ta-IN"/>
    </w:rPr>
  </w:style>
  <w:style w:type="character" w:customStyle="1" w:styleId="NotBalChar">
    <w:name w:val="Not Başlığı Char"/>
    <w:link w:val="NotBal"/>
    <w:autoRedefine/>
    <w:qFormat/>
    <w:rPr>
      <w:rFonts w:cs="Latha"/>
      <w:sz w:val="24"/>
      <w:szCs w:val="24"/>
    </w:rPr>
  </w:style>
  <w:style w:type="paragraph" w:styleId="AralkYok">
    <w:name w:val="No Spacing"/>
    <w:autoRedefine/>
    <w:uiPriority w:val="1"/>
    <w:qFormat/>
    <w:rPr>
      <w:rFonts w:eastAsia="Times New Roman" w:cs="Latha"/>
      <w:sz w:val="24"/>
      <w:szCs w:val="22"/>
      <w:lang w:val="en-US" w:eastAsia="en-US" w:bidi="ta-IN"/>
    </w:rPr>
  </w:style>
  <w:style w:type="character" w:customStyle="1" w:styleId="12">
    <w:name w:val="书籍标题1"/>
    <w:autoRedefine/>
    <w:uiPriority w:val="33"/>
    <w:qFormat/>
    <w:rPr>
      <w:b/>
      <w:bCs/>
      <w:smallCaps/>
      <w:spacing w:val="5"/>
    </w:rPr>
  </w:style>
  <w:style w:type="character" w:customStyle="1" w:styleId="MakroMetniChar">
    <w:name w:val="Makro Metni Char"/>
    <w:link w:val="MakroMetni"/>
    <w:autoRedefine/>
    <w:qFormat/>
    <w:rPr>
      <w:rFonts w:ascii="Times New Roman" w:hAnsi="Times New Roman" w:cs="Courier New"/>
      <w:sz w:val="24"/>
    </w:rPr>
  </w:style>
  <w:style w:type="paragraph" w:customStyle="1" w:styleId="Assumption">
    <w:name w:val="Assumption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paragraph" w:styleId="ListeParagraf">
    <w:name w:val="List Paragraph"/>
    <w:basedOn w:val="Normal"/>
    <w:autoRedefine/>
    <w:uiPriority w:val="34"/>
    <w:qFormat/>
    <w:pPr>
      <w:ind w:left="720"/>
      <w:contextualSpacing/>
    </w:pPr>
  </w:style>
  <w:style w:type="paragraph" w:styleId="GlAlnt">
    <w:name w:val="Intense Quote"/>
    <w:basedOn w:val="Normal"/>
    <w:next w:val="Normal"/>
    <w:link w:val="GlAlntChar"/>
    <w:autoRedefine/>
    <w:uiPriority w:val="30"/>
    <w:qFormat/>
    <w:pPr>
      <w:pBdr>
        <w:bottom w:val="single" w:sz="4" w:space="4" w:color="2DA2BF"/>
      </w:pBdr>
      <w:spacing w:before="200" w:after="280"/>
      <w:ind w:left="936" w:right="936"/>
    </w:pPr>
    <w:rPr>
      <w:rFonts w:cs="Times New Roman"/>
      <w:b/>
      <w:bCs/>
      <w:i/>
      <w:iCs/>
      <w:color w:val="2DA2BF"/>
      <w:sz w:val="20"/>
      <w:szCs w:val="20"/>
      <w:lang w:bidi="ar-SA"/>
    </w:rPr>
  </w:style>
  <w:style w:type="character" w:customStyle="1" w:styleId="GlAlntChar">
    <w:name w:val="Güçlü Alıntı Char"/>
    <w:link w:val="GlAlnt"/>
    <w:autoRedefine/>
    <w:uiPriority w:val="30"/>
    <w:qFormat/>
    <w:rPr>
      <w:b/>
      <w:bCs/>
      <w:i/>
      <w:iCs/>
      <w:color w:val="2DA2BF"/>
    </w:rPr>
  </w:style>
  <w:style w:type="paragraph" w:customStyle="1" w:styleId="Endnotes">
    <w:name w:val="Endnotes"/>
    <w:autoRedefine/>
    <w:qFormat/>
    <w:pPr>
      <w:spacing w:after="200" w:line="480" w:lineRule="auto"/>
    </w:pPr>
    <w:rPr>
      <w:rFonts w:eastAsia="Times New Roman" w:cs="Latha"/>
      <w:sz w:val="24"/>
      <w:szCs w:val="24"/>
      <w:lang w:val="en-US" w:eastAsia="en-US"/>
    </w:rPr>
  </w:style>
  <w:style w:type="character" w:customStyle="1" w:styleId="stBilgiChar">
    <w:name w:val="Üst Bilgi Char"/>
    <w:link w:val="stBilgi"/>
    <w:autoRedefine/>
    <w:qFormat/>
    <w:rsid w:val="001A052F"/>
    <w:rPr>
      <w:rFonts w:eastAsia="Times New Roman"/>
      <w:i/>
      <w:sz w:val="16"/>
      <w:szCs w:val="16"/>
      <w:lang w:val="en-US" w:eastAsia="zh-CN"/>
    </w:rPr>
  </w:style>
  <w:style w:type="character" w:customStyle="1" w:styleId="DipnotMetniChar">
    <w:name w:val="Dipnot Metni Char"/>
    <w:link w:val="DipnotMetni"/>
    <w:autoRedefine/>
    <w:qFormat/>
    <w:rPr>
      <w:rFonts w:ascii="Times New Roman" w:hAnsi="Times New Roman" w:cs="Latha"/>
      <w:sz w:val="24"/>
    </w:rPr>
  </w:style>
  <w:style w:type="character" w:customStyle="1" w:styleId="AltBilgiChar">
    <w:name w:val="Alt Bilgi Char"/>
    <w:link w:val="AltBilgi"/>
    <w:autoRedefine/>
    <w:uiPriority w:val="99"/>
    <w:qFormat/>
    <w:rPr>
      <w:rFonts w:cs="Latha"/>
      <w:sz w:val="24"/>
      <w:szCs w:val="24"/>
    </w:rPr>
  </w:style>
  <w:style w:type="character" w:customStyle="1" w:styleId="SonnotMetniChar">
    <w:name w:val="Sonnot Metni Char"/>
    <w:link w:val="SonnotMetni"/>
    <w:autoRedefine/>
    <w:qFormat/>
    <w:rPr>
      <w:rFonts w:ascii="Times New Roman" w:hAnsi="Times New Roman" w:cs="Latha"/>
      <w:sz w:val="24"/>
    </w:rPr>
  </w:style>
  <w:style w:type="character" w:customStyle="1" w:styleId="E-postamzasChar">
    <w:name w:val="E-posta İmzası Char"/>
    <w:link w:val="E-postamzas"/>
    <w:autoRedefine/>
    <w:qFormat/>
    <w:rPr>
      <w:rFonts w:cs="Latha"/>
      <w:sz w:val="24"/>
      <w:szCs w:val="24"/>
    </w:rPr>
  </w:style>
  <w:style w:type="character" w:customStyle="1" w:styleId="BelgeBalantlarChar">
    <w:name w:val="Belge Bağlantıları Char"/>
    <w:link w:val="BelgeBalantlar"/>
    <w:autoRedefine/>
    <w:qFormat/>
    <w:rPr>
      <w:rFonts w:ascii="Tahoma" w:hAnsi="Tahoma" w:cs="Tahoma"/>
      <w:sz w:val="16"/>
      <w:szCs w:val="16"/>
    </w:rPr>
  </w:style>
  <w:style w:type="character" w:customStyle="1" w:styleId="TarihChar">
    <w:name w:val="Tarih Char"/>
    <w:link w:val="Tarih"/>
    <w:autoRedefine/>
    <w:qFormat/>
    <w:rPr>
      <w:rFonts w:cs="Latha"/>
      <w:sz w:val="24"/>
      <w:szCs w:val="24"/>
    </w:rPr>
  </w:style>
  <w:style w:type="character" w:customStyle="1" w:styleId="AklamaKonusuChar">
    <w:name w:val="Açıklama Konusu Char"/>
    <w:link w:val="AklamaKonusu"/>
    <w:autoRedefine/>
    <w:qFormat/>
    <w:rPr>
      <w:rFonts w:ascii="Times New Roman" w:hAnsi="Times New Roman" w:cs="Cambria"/>
      <w:b/>
      <w:bCs/>
      <w:sz w:val="24"/>
      <w:lang w:val="en-NZ"/>
    </w:rPr>
  </w:style>
  <w:style w:type="paragraph" w:customStyle="1" w:styleId="13">
    <w:name w:val="书目1"/>
    <w:basedOn w:val="Normal"/>
    <w:next w:val="Normal"/>
    <w:autoRedefine/>
    <w:uiPriority w:val="37"/>
    <w:semiHidden/>
    <w:unhideWhenUsed/>
    <w:qFormat/>
  </w:style>
  <w:style w:type="character" w:customStyle="1" w:styleId="BalonMetniChar">
    <w:name w:val="Balon Metni Char"/>
    <w:basedOn w:val="VarsaylanParagrafYazTipi"/>
    <w:link w:val="BalonMetni"/>
    <w:autoRedefine/>
    <w:semiHidden/>
    <w:qFormat/>
    <w:rPr>
      <w:rFonts w:ascii="Tahoma" w:hAnsi="Tahoma" w:cs="Tahoma"/>
      <w:sz w:val="16"/>
      <w:szCs w:val="16"/>
      <w:lang w:bidi="ta-IN"/>
    </w:rPr>
  </w:style>
  <w:style w:type="paragraph" w:customStyle="1" w:styleId="FigFootnote">
    <w:name w:val="FigFootnote"/>
    <w:basedOn w:val="TableFootnote"/>
    <w:autoRedefine/>
    <w:qFormat/>
  </w:style>
  <w:style w:type="character" w:customStyle="1" w:styleId="GvdeMetniChar">
    <w:name w:val="Gövde Metni Char"/>
    <w:link w:val="GvdeMetni"/>
    <w:autoRedefine/>
    <w:qFormat/>
    <w:locked/>
    <w:rPr>
      <w:rFonts w:cs="Latha"/>
      <w:sz w:val="24"/>
    </w:rPr>
  </w:style>
  <w:style w:type="paragraph" w:customStyle="1" w:styleId="Deflist0">
    <w:name w:val="Deflist"/>
    <w:autoRedefine/>
    <w:qFormat/>
    <w:pPr>
      <w:spacing w:after="200" w:line="480" w:lineRule="auto"/>
      <w:ind w:left="432"/>
    </w:pPr>
    <w:rPr>
      <w:rFonts w:eastAsia="Times New Roman" w:cs="Latha"/>
      <w:sz w:val="24"/>
      <w:szCs w:val="24"/>
      <w:lang w:val="en-US" w:eastAsia="en-US"/>
    </w:rPr>
  </w:style>
  <w:style w:type="paragraph" w:customStyle="1" w:styleId="pStyle1">
    <w:name w:val="pStyle1"/>
    <w:basedOn w:val="Normal"/>
    <w:autoRedefine/>
    <w:qFormat/>
  </w:style>
  <w:style w:type="paragraph" w:customStyle="1" w:styleId="pStyle2">
    <w:name w:val="pStyle2"/>
    <w:basedOn w:val="Normal"/>
    <w:autoRedefine/>
    <w:qFormat/>
  </w:style>
  <w:style w:type="paragraph" w:customStyle="1" w:styleId="pStyle3">
    <w:name w:val="pStyle3"/>
    <w:basedOn w:val="Normal"/>
    <w:autoRedefine/>
    <w:qFormat/>
  </w:style>
  <w:style w:type="table" w:customStyle="1" w:styleId="MediumShading2-Accent11">
    <w:name w:val="Medium Shading 2 - Accent 11"/>
    <w:basedOn w:val="NormalTablo"/>
    <w:autoRedefine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48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NormalTablo"/>
    <w:autoRedefine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48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NormalTablo"/>
    <w:autoRedefine/>
    <w:uiPriority w:val="63"/>
    <w:qFormat/>
    <w:tblPr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NormalTablo"/>
    <w:autoRedefine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21">
    <w:name w:val="Medium List 21"/>
    <w:basedOn w:val="NormalTablo"/>
    <w:autoRedefine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1-Accent11">
    <w:name w:val="Medium List 1 - Accent 11"/>
    <w:basedOn w:val="NormalTablo"/>
    <w:autoRedefine/>
    <w:uiPriority w:val="65"/>
    <w:qFormat/>
    <w:rPr>
      <w:color w:val="000000" w:themeColor="text1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customStyle="1" w:styleId="MediumList11">
    <w:name w:val="Medium List 11"/>
    <w:basedOn w:val="NormalTablo"/>
    <w:autoRedefine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Grid31">
    <w:name w:val="Medium Grid 31"/>
    <w:basedOn w:val="NormalTablo"/>
    <w:autoRedefine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customStyle="1" w:styleId="MediumGrid21">
    <w:name w:val="Medium Grid 21"/>
    <w:basedOn w:val="NormalTablo"/>
    <w:autoRedefine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11">
    <w:name w:val="Medium Grid 11"/>
    <w:basedOn w:val="NormalTablo"/>
    <w:autoRedefine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LightShading-Accent11">
    <w:name w:val="Light Shading - Accent 11"/>
    <w:basedOn w:val="NormalTablo"/>
    <w:autoRedefine/>
    <w:uiPriority w:val="60"/>
    <w:qFormat/>
    <w:rPr>
      <w:color w:val="2F5496" w:themeColor="accent1" w:themeShade="BF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LightShading1">
    <w:name w:val="Light Shading1"/>
    <w:basedOn w:val="NormalTablo"/>
    <w:autoRedefine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List-Accent11">
    <w:name w:val="Light List - Accent 11"/>
    <w:basedOn w:val="NormalTablo"/>
    <w:autoRedefine/>
    <w:uiPriority w:val="61"/>
    <w:qFormat/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LightList1">
    <w:name w:val="Light List1"/>
    <w:basedOn w:val="NormalTablo"/>
    <w:autoRedefine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48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48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NormalTablo"/>
    <w:autoRedefine/>
    <w:uiPriority w:val="62"/>
    <w:qFormat/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auto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auto"/>
        </w:tcBorders>
      </w:tcPr>
    </w:tblStylePr>
  </w:style>
  <w:style w:type="table" w:customStyle="1" w:styleId="LightGrid1">
    <w:name w:val="Light Grid1"/>
    <w:basedOn w:val="NormalTablo"/>
    <w:autoRedefine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48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character" w:customStyle="1" w:styleId="HTMLncedenBiimlendirilmiChar">
    <w:name w:val="HTML Önceden Biçimlendirilmiş Char"/>
    <w:basedOn w:val="VarsaylanParagrafYazTipi"/>
    <w:link w:val="HTMLncedenBiimlendirilmi"/>
    <w:autoRedefine/>
    <w:semiHidden/>
    <w:qFormat/>
    <w:rPr>
      <w:rFonts w:ascii="Consolas" w:hAnsi="Consolas" w:cs="Latha"/>
      <w:lang w:bidi="ta-IN"/>
    </w:rPr>
  </w:style>
  <w:style w:type="character" w:customStyle="1" w:styleId="HTMLAdresiChar">
    <w:name w:val="HTML Adresi Char"/>
    <w:basedOn w:val="VarsaylanParagrafYazTipi"/>
    <w:link w:val="HTMLAdresi"/>
    <w:autoRedefine/>
    <w:semiHidden/>
    <w:qFormat/>
    <w:rPr>
      <w:rFonts w:cs="Latha"/>
      <w:i/>
      <w:iCs/>
      <w:sz w:val="22"/>
      <w:szCs w:val="22"/>
      <w:lang w:bidi="ta-IN"/>
    </w:rPr>
  </w:style>
  <w:style w:type="table" w:customStyle="1" w:styleId="DarkList1">
    <w:name w:val="Dark List1"/>
    <w:basedOn w:val="NormalTablo"/>
    <w:autoRedefine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ColorfulShading1">
    <w:name w:val="Colorful Shading1"/>
    <w:basedOn w:val="NormalTablo"/>
    <w:autoRedefine/>
    <w:uiPriority w:val="71"/>
    <w:qFormat/>
    <w:rPr>
      <w:color w:val="000000" w:themeColor="text1"/>
    </w:rPr>
    <w:tblPr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1">
    <w:name w:val="Colorful List1"/>
    <w:basedOn w:val="NormalTablo"/>
    <w:autoRedefine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Grid1">
    <w:name w:val="Colorful Grid1"/>
    <w:basedOn w:val="NormalTablo"/>
    <w:autoRedefine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customStyle="1" w:styleId="GvdeMetniGirintisi3Char">
    <w:name w:val="Gövde Metni Girintisi 3 Char"/>
    <w:basedOn w:val="VarsaylanParagrafYazTipi"/>
    <w:link w:val="GvdeMetniGirintisi3"/>
    <w:autoRedefine/>
    <w:semiHidden/>
    <w:qFormat/>
    <w:rPr>
      <w:rFonts w:cs="Latha"/>
      <w:sz w:val="16"/>
      <w:szCs w:val="16"/>
      <w:lang w:bidi="ta-IN"/>
    </w:rPr>
  </w:style>
  <w:style w:type="character" w:customStyle="1" w:styleId="GvdeMetniGirintisi2Char">
    <w:name w:val="Gövde Metni Girintisi 2 Char"/>
    <w:basedOn w:val="VarsaylanParagrafYazTipi"/>
    <w:link w:val="GvdeMetniGirintisi2"/>
    <w:autoRedefine/>
    <w:semiHidden/>
    <w:qFormat/>
    <w:rPr>
      <w:rFonts w:cs="Latha"/>
      <w:sz w:val="22"/>
      <w:szCs w:val="22"/>
      <w:lang w:bidi="ta-IN"/>
    </w:rPr>
  </w:style>
  <w:style w:type="character" w:customStyle="1" w:styleId="GvdeMetniGirintisiChar">
    <w:name w:val="Gövde Metni Girintisi Char"/>
    <w:basedOn w:val="VarsaylanParagrafYazTipi"/>
    <w:link w:val="GvdeMetniGirintisi"/>
    <w:autoRedefine/>
    <w:semiHidden/>
    <w:qFormat/>
    <w:rPr>
      <w:rFonts w:cs="Latha"/>
      <w:sz w:val="22"/>
      <w:szCs w:val="22"/>
      <w:lang w:bidi="ta-IN"/>
    </w:rPr>
  </w:style>
  <w:style w:type="character" w:customStyle="1" w:styleId="GvdeMetnilkGirintisi2Char">
    <w:name w:val="Gövde Metni İlk Girintisi 2 Char"/>
    <w:basedOn w:val="GvdeMetniGirintisiChar"/>
    <w:link w:val="GvdeMetnilkGirintisi2"/>
    <w:autoRedefine/>
    <w:semiHidden/>
    <w:qFormat/>
    <w:rPr>
      <w:rFonts w:cs="Latha"/>
      <w:sz w:val="22"/>
      <w:szCs w:val="22"/>
      <w:lang w:bidi="ta-IN"/>
    </w:rPr>
  </w:style>
  <w:style w:type="character" w:customStyle="1" w:styleId="GvdeMetnilkGirintisiChar">
    <w:name w:val="Gövde Metni İlk Girintisi Char"/>
    <w:basedOn w:val="GvdeMetniChar"/>
    <w:link w:val="GvdeMetnilkGirintisi"/>
    <w:autoRedefine/>
    <w:semiHidden/>
    <w:qFormat/>
    <w:rPr>
      <w:rFonts w:ascii="Times New Roman" w:hAnsi="Times New Roman" w:cs="Latha"/>
      <w:sz w:val="22"/>
      <w:szCs w:val="22"/>
      <w:lang w:bidi="ta-IN"/>
    </w:rPr>
  </w:style>
  <w:style w:type="character" w:customStyle="1" w:styleId="GvdeMetni3Char">
    <w:name w:val="Gövde Metni 3 Char"/>
    <w:basedOn w:val="VarsaylanParagrafYazTipi"/>
    <w:link w:val="GvdeMetni3"/>
    <w:autoRedefine/>
    <w:semiHidden/>
    <w:qFormat/>
    <w:rPr>
      <w:rFonts w:cs="Latha"/>
      <w:sz w:val="16"/>
      <w:szCs w:val="16"/>
      <w:lang w:bidi="ta-IN"/>
    </w:rPr>
  </w:style>
  <w:style w:type="character" w:customStyle="1" w:styleId="GvdeMetni2Char">
    <w:name w:val="Gövde Metni 2 Char"/>
    <w:basedOn w:val="VarsaylanParagrafYazTipi"/>
    <w:link w:val="GvdeMetni2"/>
    <w:autoRedefine/>
    <w:semiHidden/>
    <w:qFormat/>
    <w:rPr>
      <w:rFonts w:cs="Latha"/>
      <w:sz w:val="22"/>
      <w:szCs w:val="22"/>
      <w:lang w:bidi="ta-IN"/>
    </w:rPr>
  </w:style>
  <w:style w:type="paragraph" w:customStyle="1" w:styleId="Source">
    <w:name w:val="Source"/>
    <w:basedOn w:val="Normal"/>
    <w:autoRedefine/>
    <w:qFormat/>
    <w:rPr>
      <w:rFonts w:eastAsiaTheme="minorHAnsi" w:cstheme="minorBidi"/>
      <w:color w:val="222A35" w:themeColor="text2" w:themeShade="80"/>
      <w:sz w:val="20"/>
      <w:lang w:bidi="ar-SA"/>
    </w:rPr>
  </w:style>
  <w:style w:type="paragraph" w:customStyle="1" w:styleId="ArticleType">
    <w:name w:val="ArticleType"/>
    <w:basedOn w:val="Normal"/>
    <w:autoRedefine/>
    <w:qFormat/>
    <w:rPr>
      <w:color w:val="E26C0A"/>
    </w:rPr>
  </w:style>
  <w:style w:type="paragraph" w:customStyle="1" w:styleId="NewPara">
    <w:name w:val="NewPara"/>
    <w:basedOn w:val="Normal"/>
    <w:autoRedefine/>
    <w:qFormat/>
  </w:style>
  <w:style w:type="paragraph" w:customStyle="1" w:styleId="SchemeTitle">
    <w:name w:val="SchemeTitle"/>
    <w:basedOn w:val="FigureCaption"/>
    <w:autoRedefine/>
    <w:qFormat/>
  </w:style>
  <w:style w:type="paragraph" w:customStyle="1" w:styleId="RefWorkingPaper">
    <w:name w:val="RefWorkingPaper"/>
    <w:basedOn w:val="Normal"/>
    <w:autoRedefine/>
    <w:qFormat/>
  </w:style>
  <w:style w:type="paragraph" w:customStyle="1" w:styleId="SuperTitle">
    <w:name w:val="SuperTitle"/>
    <w:basedOn w:val="Normal"/>
    <w:autoRedefine/>
    <w:qFormat/>
  </w:style>
  <w:style w:type="paragraph" w:customStyle="1" w:styleId="Product">
    <w:name w:val="Product"/>
    <w:basedOn w:val="Normal"/>
    <w:autoRedefine/>
    <w:qFormat/>
    <w:pPr>
      <w:shd w:val="clear" w:color="auto" w:fill="66FF99"/>
    </w:pPr>
  </w:style>
  <w:style w:type="paragraph" w:customStyle="1" w:styleId="Related-Article">
    <w:name w:val="Related-Article"/>
    <w:basedOn w:val="Product"/>
    <w:autoRedefine/>
    <w:qFormat/>
    <w:pPr>
      <w:shd w:val="clear" w:color="auto" w:fill="33CCFF"/>
    </w:pPr>
  </w:style>
  <w:style w:type="paragraph" w:customStyle="1" w:styleId="Speech">
    <w:name w:val="Speech"/>
    <w:basedOn w:val="Normal"/>
    <w:autoRedefine/>
    <w:qFormat/>
    <w:pPr>
      <w:shd w:val="clear" w:color="auto" w:fill="99CC00"/>
    </w:pPr>
  </w:style>
  <w:style w:type="paragraph" w:customStyle="1" w:styleId="BoxTitle">
    <w:name w:val="BoxTitle"/>
    <w:basedOn w:val="Normal"/>
    <w:autoRedefine/>
    <w:qFormat/>
    <w:pPr>
      <w:shd w:val="clear" w:color="auto" w:fill="99CCFF"/>
    </w:pPr>
  </w:style>
  <w:style w:type="paragraph" w:customStyle="1" w:styleId="BoxText">
    <w:name w:val="BoxText"/>
    <w:basedOn w:val="Normal"/>
    <w:autoRedefine/>
    <w:qFormat/>
    <w:pPr>
      <w:shd w:val="clear" w:color="auto" w:fill="99FF66"/>
    </w:pPr>
  </w:style>
  <w:style w:type="paragraph" w:customStyle="1" w:styleId="step">
    <w:name w:val="step"/>
    <w:basedOn w:val="Lemma"/>
    <w:autoRedefine/>
    <w:qFormat/>
  </w:style>
  <w:style w:type="paragraph" w:customStyle="1" w:styleId="conference">
    <w:name w:val="conference"/>
    <w:basedOn w:val="Normal"/>
    <w:autoRedefine/>
    <w:qFormat/>
  </w:style>
  <w:style w:type="paragraph" w:customStyle="1" w:styleId="GraphCaption">
    <w:name w:val="GraphCaption"/>
    <w:basedOn w:val="FigureCaption"/>
    <w:autoRedefine/>
    <w:qFormat/>
  </w:style>
  <w:style w:type="paragraph" w:customStyle="1" w:styleId="BoxCaption">
    <w:name w:val="BoxCaption"/>
    <w:basedOn w:val="FigureCaption"/>
    <w:autoRedefine/>
    <w:qFormat/>
  </w:style>
  <w:style w:type="paragraph" w:customStyle="1" w:styleId="ChartCaption">
    <w:name w:val="ChartCaption"/>
    <w:basedOn w:val="FigureCaption"/>
    <w:next w:val="FigureCaption"/>
    <w:autoRedefine/>
    <w:qFormat/>
  </w:style>
  <w:style w:type="paragraph" w:customStyle="1" w:styleId="PlateCaption">
    <w:name w:val="PlateCaption"/>
    <w:basedOn w:val="FigureCaption"/>
    <w:next w:val="FigureCaption"/>
    <w:autoRedefine/>
    <w:qFormat/>
  </w:style>
  <w:style w:type="paragraph" w:customStyle="1" w:styleId="MapCaption">
    <w:name w:val="MapCaption"/>
    <w:basedOn w:val="FigureCaption"/>
    <w:next w:val="FigureCaption"/>
    <w:autoRedefine/>
    <w:qFormat/>
  </w:style>
  <w:style w:type="paragraph" w:customStyle="1" w:styleId="TableContinued">
    <w:name w:val="TableContinued"/>
    <w:basedOn w:val="MapCaption"/>
    <w:autoRedefine/>
    <w:qFormat/>
  </w:style>
  <w:style w:type="paragraph" w:customStyle="1" w:styleId="ExhibitCaption">
    <w:name w:val="ExhibitCaption"/>
    <w:basedOn w:val="FigureCaption"/>
    <w:next w:val="FigureCaption"/>
    <w:autoRedefine/>
    <w:qFormat/>
  </w:style>
  <w:style w:type="paragraph" w:customStyle="1" w:styleId="ManuscriptSubTitle">
    <w:name w:val="ManuscriptSubTitle"/>
    <w:basedOn w:val="ManuscriptTitle"/>
    <w:autoRedefine/>
    <w:qFormat/>
    <w:rPr>
      <w:sz w:val="36"/>
      <w:shd w:val="clear" w:color="auto" w:fill="3399FF"/>
    </w:rPr>
  </w:style>
  <w:style w:type="paragraph" w:customStyle="1" w:styleId="Copyright">
    <w:name w:val="Copyright"/>
    <w:basedOn w:val="ManuscriptSubTitle"/>
    <w:autoRedefine/>
    <w:qFormat/>
    <w:rPr>
      <w:sz w:val="24"/>
    </w:rPr>
  </w:style>
  <w:style w:type="character" w:customStyle="1" w:styleId="EquationChar">
    <w:name w:val="Equation Char"/>
    <w:basedOn w:val="VarsaylanParagrafYazTipi"/>
    <w:link w:val="Equation"/>
    <w:autoRedefine/>
    <w:qFormat/>
    <w:rPr>
      <w:rFonts w:cs="Latha"/>
      <w:sz w:val="24"/>
      <w:szCs w:val="22"/>
    </w:rPr>
  </w:style>
  <w:style w:type="table" w:customStyle="1" w:styleId="PlainTable51">
    <w:name w:val="Plain Table 51"/>
    <w:basedOn w:val="NormalTablo"/>
    <w:autoRedefine/>
    <w:uiPriority w:val="45"/>
    <w:qFormat/>
    <w:rPr>
      <w:rFonts w:asciiTheme="minorHAnsi" w:hAnsiTheme="minorHAnsi" w:cstheme="minorBidi"/>
      <w:kern w:val="2"/>
      <w:sz w:val="21"/>
      <w:szCs w:val="22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NormalTablo"/>
    <w:autoRedefine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colhead">
    <w:name w:val="table col head"/>
    <w:basedOn w:val="Normal"/>
    <w:autoRedefine/>
    <w:qFormat/>
    <w:pPr>
      <w:spacing w:after="0"/>
      <w:jc w:val="center"/>
    </w:pPr>
    <w:rPr>
      <w:rFonts w:eastAsia="SimSun" w:cs="Times New Roman"/>
      <w:b/>
      <w:bCs/>
      <w:sz w:val="16"/>
      <w:szCs w:val="16"/>
      <w:lang w:bidi="ar-SA"/>
    </w:rPr>
  </w:style>
  <w:style w:type="paragraph" w:customStyle="1" w:styleId="tablecolsubhead">
    <w:name w:val="table col subhead"/>
    <w:basedOn w:val="tablecolhead"/>
    <w:autoRedefine/>
    <w:qFormat/>
    <w:rPr>
      <w:i/>
      <w:iCs/>
      <w:sz w:val="15"/>
      <w:szCs w:val="15"/>
    </w:rPr>
  </w:style>
  <w:style w:type="paragraph" w:customStyle="1" w:styleId="tablebody">
    <w:name w:val="table body"/>
    <w:autoRedefine/>
    <w:qFormat/>
    <w:pPr>
      <w:jc w:val="both"/>
    </w:pPr>
    <w:rPr>
      <w:rFonts w:eastAsia="SimSun"/>
      <w:sz w:val="16"/>
      <w:szCs w:val="16"/>
      <w:lang w:val="en-US" w:eastAsia="en-US"/>
    </w:rPr>
  </w:style>
  <w:style w:type="paragraph" w:customStyle="1" w:styleId="papertitle">
    <w:name w:val="paper title"/>
    <w:autoRedefine/>
    <w:qFormat/>
    <w:rsid w:val="00CE2103"/>
    <w:pPr>
      <w:jc w:val="center"/>
    </w:pPr>
    <w:rPr>
      <w:rFonts w:eastAsia="MS Mincho"/>
      <w:b/>
      <w:sz w:val="28"/>
      <w:szCs w:val="28"/>
      <w:lang w:val="en-US" w:eastAsia="en-US"/>
    </w:rPr>
  </w:style>
  <w:style w:type="paragraph" w:customStyle="1" w:styleId="Author">
    <w:name w:val="Author"/>
    <w:autoRedefine/>
    <w:qFormat/>
    <w:rsid w:val="00DC245F"/>
    <w:rPr>
      <w:rFonts w:eastAsia="SimSun"/>
      <w:sz w:val="22"/>
      <w:szCs w:val="22"/>
      <w:lang w:val="en-US" w:eastAsia="en-US"/>
    </w:rPr>
  </w:style>
  <w:style w:type="paragraph" w:customStyle="1" w:styleId="Affiliation">
    <w:name w:val="Affiliation"/>
    <w:autoRedefine/>
    <w:qFormat/>
    <w:pPr>
      <w:jc w:val="center"/>
    </w:pPr>
    <w:rPr>
      <w:rFonts w:eastAsia="SimSun"/>
      <w:lang w:val="en-US" w:eastAsia="en-US"/>
    </w:rPr>
  </w:style>
  <w:style w:type="paragraph" w:customStyle="1" w:styleId="references">
    <w:name w:val="references"/>
    <w:autoRedefine/>
    <w:qFormat/>
    <w:pPr>
      <w:numPr>
        <w:numId w:val="3"/>
      </w:numPr>
      <w:spacing w:after="50" w:line="180" w:lineRule="exact"/>
      <w:jc w:val="both"/>
    </w:pPr>
    <w:rPr>
      <w:rFonts w:eastAsia="MS Mincho"/>
      <w:sz w:val="18"/>
      <w:szCs w:val="16"/>
      <w:lang w:val="en-US" w:eastAsia="en-US"/>
    </w:rPr>
  </w:style>
  <w:style w:type="paragraph" w:customStyle="1" w:styleId="tablehead">
    <w:name w:val="table head"/>
    <w:autoRedefine/>
    <w:qFormat/>
    <w:pPr>
      <w:numPr>
        <w:numId w:val="4"/>
      </w:numPr>
      <w:spacing w:before="240" w:after="120" w:line="216" w:lineRule="auto"/>
      <w:jc w:val="center"/>
    </w:pPr>
    <w:rPr>
      <w:rFonts w:eastAsia="SimSun"/>
      <w:smallCaps/>
      <w:sz w:val="16"/>
      <w:szCs w:val="16"/>
      <w:lang w:val="en-US" w:eastAsia="en-US"/>
    </w:rPr>
  </w:style>
  <w:style w:type="character" w:customStyle="1" w:styleId="14">
    <w:name w:val="未处理的提及1"/>
    <w:basedOn w:val="VarsaylanParagrafYazTipi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DMAIH O+ Adv T T 140f 2bdb" w:hAnsi="DMAIH O+ Adv T T 140f 2bdb" w:cs="DMAIH O+ Adv T T 140f 2bdb"/>
      <w:color w:val="000000"/>
      <w:sz w:val="24"/>
      <w:szCs w:val="24"/>
      <w:lang w:val="en-US" w:eastAsia="en-US"/>
    </w:rPr>
  </w:style>
  <w:style w:type="paragraph" w:customStyle="1" w:styleId="Standard">
    <w:name w:val="Standard"/>
    <w:qFormat/>
    <w:rsid w:val="00C306B0"/>
    <w:pPr>
      <w:widowControl w:val="0"/>
      <w:suppressAutoHyphens/>
      <w:textAlignment w:val="baseline"/>
    </w:pPr>
    <w:rPr>
      <w:rFonts w:eastAsia="SimSun" w:cstheme="minorBidi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mail@email.edu.t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skenderakkurt@sdu.edu.t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JCCE_Template%20--OTH%20(1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JCCE_Template --OTH (1)</Template>
  <TotalTime>35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2</vt:i4>
      </vt:variant>
    </vt:vector>
  </HeadingPairs>
  <TitlesOfParts>
    <vt:vector size="3" baseType="lpstr">
      <vt:lpstr/>
      <vt:lpstr>1. Introduction</vt:lpstr>
      <vt:lpstr/>
    </vt:vector>
  </TitlesOfParts>
  <Company>NouS/TncTR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司丢比森蝶</dc:creator>
  <cp:lastModifiedBy>Hp</cp:lastModifiedBy>
  <cp:revision>11</cp:revision>
  <dcterms:created xsi:type="dcterms:W3CDTF">2025-04-05T08:08:00Z</dcterms:created>
  <dcterms:modified xsi:type="dcterms:W3CDTF">2025-05-12T19:44:00Z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289CD2D1FCF74A6DAD15D9D1492AFA49</vt:lpwstr>
  </property>
  <property fmtid="{D5CDD505-2E9C-101B-9397-08002B2CF9AE}" pid="4" name="KSOProductBuildVer">
    <vt:lpwstr>2052-12.1.0.19770</vt:lpwstr>
  </property>
  <property fmtid="{D5CDD505-2E9C-101B-9397-08002B2CF9AE}" pid="5" name="KSOTemplateDocerSaveRecord">
    <vt:lpwstr>eyJoZGlkIjoiOWIyYjkxMDA3ZWQ0MDQ4ZmQ5ZjU2MjJlMGVjZTRjN2MiLCJ1c2VySWQiOiIxNDE2OTg3NjMxIn0=</vt:lpwstr>
  </property>
</Properties>
</file>